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890" w:rsidRPr="00A27CB2" w:rsidRDefault="00094890" w:rsidP="00570680">
      <w:pPr>
        <w:rPr>
          <w:rFonts w:ascii="Tahoma" w:hAnsi="Tahoma" w:cs="Tahoma"/>
          <w:i/>
          <w:sz w:val="24"/>
          <w:szCs w:val="24"/>
        </w:rPr>
      </w:pPr>
    </w:p>
    <w:p w:rsidR="00570680" w:rsidRPr="008422F8" w:rsidRDefault="00570680" w:rsidP="00191E36">
      <w:pPr>
        <w:rPr>
          <w:rFonts w:ascii="Tahoma" w:hAnsi="Tahoma" w:cs="Tahoma"/>
          <w:sz w:val="24"/>
          <w:szCs w:val="24"/>
        </w:rPr>
      </w:pPr>
      <w:r w:rsidRPr="008422F8">
        <w:rPr>
          <w:rFonts w:ascii="Tahoma" w:hAnsi="Tahoma" w:cs="Tahoma"/>
          <w:sz w:val="24"/>
          <w:szCs w:val="24"/>
        </w:rPr>
        <w:t>From</w:t>
      </w:r>
    </w:p>
    <w:p w:rsidR="00BC387F" w:rsidRPr="00BC387F" w:rsidRDefault="00570680" w:rsidP="00BC387F">
      <w:pPr>
        <w:pStyle w:val="NoSpacing"/>
        <w:rPr>
          <w:rFonts w:ascii="Tahoma" w:hAnsi="Tahoma" w:cs="Tahoma"/>
          <w:sz w:val="24"/>
          <w:szCs w:val="24"/>
        </w:rPr>
      </w:pPr>
      <w:r w:rsidRPr="008422F8">
        <w:tab/>
      </w:r>
      <w:r w:rsidRPr="008422F8">
        <w:tab/>
      </w:r>
      <w:r w:rsidR="00BC387F" w:rsidRPr="00BC387F">
        <w:rPr>
          <w:rFonts w:ascii="Tahoma" w:hAnsi="Tahoma" w:cs="Tahoma"/>
          <w:sz w:val="24"/>
          <w:szCs w:val="24"/>
        </w:rPr>
        <w:t>The Secretary,</w:t>
      </w:r>
    </w:p>
    <w:p w:rsidR="00BC387F" w:rsidRPr="00BC387F" w:rsidRDefault="00BC387F" w:rsidP="00BC387F">
      <w:pPr>
        <w:pStyle w:val="NoSpacing"/>
        <w:rPr>
          <w:rFonts w:ascii="Tahoma" w:hAnsi="Tahoma" w:cs="Tahoma"/>
          <w:sz w:val="24"/>
          <w:szCs w:val="24"/>
        </w:rPr>
      </w:pPr>
      <w:r w:rsidRPr="00BC387F">
        <w:rPr>
          <w:rFonts w:ascii="Tahoma" w:hAnsi="Tahoma" w:cs="Tahoma"/>
          <w:sz w:val="24"/>
          <w:szCs w:val="24"/>
        </w:rPr>
        <w:tab/>
      </w:r>
      <w:r w:rsidRPr="00BC387F">
        <w:rPr>
          <w:rFonts w:ascii="Tahoma" w:hAnsi="Tahoma" w:cs="Tahoma"/>
          <w:sz w:val="24"/>
          <w:szCs w:val="24"/>
        </w:rPr>
        <w:tab/>
        <w:t>Haryana State Board of Technical Education,</w:t>
      </w:r>
    </w:p>
    <w:p w:rsidR="00BC387F" w:rsidRPr="00BC387F" w:rsidRDefault="00BC387F" w:rsidP="00BC387F">
      <w:pPr>
        <w:pStyle w:val="NoSpacing"/>
        <w:rPr>
          <w:rFonts w:ascii="Tahoma" w:hAnsi="Tahoma" w:cs="Tahoma"/>
          <w:sz w:val="24"/>
          <w:szCs w:val="24"/>
        </w:rPr>
      </w:pPr>
      <w:r w:rsidRPr="00BC387F">
        <w:rPr>
          <w:rFonts w:ascii="Tahoma" w:hAnsi="Tahoma" w:cs="Tahoma"/>
          <w:sz w:val="24"/>
          <w:szCs w:val="24"/>
        </w:rPr>
        <w:tab/>
      </w:r>
      <w:r w:rsidRPr="00BC387F">
        <w:rPr>
          <w:rFonts w:ascii="Tahoma" w:hAnsi="Tahoma" w:cs="Tahoma"/>
          <w:sz w:val="24"/>
          <w:szCs w:val="24"/>
        </w:rPr>
        <w:tab/>
        <w:t>Government Polytechnic Campus, Sector-26</w:t>
      </w:r>
    </w:p>
    <w:p w:rsidR="00BC387F" w:rsidRPr="00BC387F" w:rsidRDefault="00BC387F" w:rsidP="00BC387F">
      <w:pPr>
        <w:pStyle w:val="NoSpacing"/>
        <w:rPr>
          <w:rFonts w:ascii="Tahoma" w:hAnsi="Tahoma" w:cs="Tahoma"/>
          <w:sz w:val="24"/>
          <w:szCs w:val="24"/>
        </w:rPr>
      </w:pPr>
      <w:r w:rsidRPr="00BC387F">
        <w:rPr>
          <w:rFonts w:ascii="Tahoma" w:hAnsi="Tahoma" w:cs="Tahoma"/>
          <w:sz w:val="24"/>
          <w:szCs w:val="24"/>
        </w:rPr>
        <w:tab/>
      </w:r>
      <w:r w:rsidRPr="00BC387F">
        <w:rPr>
          <w:rFonts w:ascii="Tahoma" w:hAnsi="Tahoma" w:cs="Tahoma"/>
          <w:sz w:val="24"/>
          <w:szCs w:val="24"/>
        </w:rPr>
        <w:tab/>
        <w:t>Panchkula (Haryana)</w:t>
      </w:r>
    </w:p>
    <w:p w:rsidR="00570680" w:rsidRPr="008422F8" w:rsidRDefault="00570680" w:rsidP="00BC387F">
      <w:pPr>
        <w:pStyle w:val="NoSpacing"/>
        <w:rPr>
          <w:rFonts w:ascii="Tahoma" w:hAnsi="Tahoma" w:cs="Tahoma"/>
          <w:sz w:val="24"/>
          <w:szCs w:val="24"/>
        </w:rPr>
      </w:pPr>
      <w:r w:rsidRPr="008422F8">
        <w:rPr>
          <w:rFonts w:ascii="Tahoma" w:hAnsi="Tahoma" w:cs="Tahoma"/>
          <w:sz w:val="24"/>
          <w:szCs w:val="24"/>
        </w:rPr>
        <w:tab/>
      </w:r>
      <w:r w:rsidRPr="008422F8">
        <w:rPr>
          <w:rFonts w:ascii="Tahoma" w:hAnsi="Tahoma" w:cs="Tahoma"/>
          <w:sz w:val="24"/>
          <w:szCs w:val="24"/>
        </w:rPr>
        <w:tab/>
      </w:r>
    </w:p>
    <w:p w:rsidR="00570680" w:rsidRPr="008422F8" w:rsidRDefault="00570680" w:rsidP="00570680">
      <w:pPr>
        <w:pStyle w:val="NoSpacing"/>
        <w:rPr>
          <w:rFonts w:ascii="Tahoma" w:hAnsi="Tahoma" w:cs="Tahoma"/>
          <w:sz w:val="24"/>
          <w:szCs w:val="24"/>
        </w:rPr>
      </w:pPr>
      <w:r w:rsidRPr="008422F8">
        <w:rPr>
          <w:rFonts w:ascii="Tahoma" w:hAnsi="Tahoma" w:cs="Tahoma"/>
          <w:sz w:val="24"/>
          <w:szCs w:val="24"/>
        </w:rPr>
        <w:t>To</w:t>
      </w:r>
    </w:p>
    <w:p w:rsidR="00570680" w:rsidRPr="008422F8" w:rsidRDefault="00570680" w:rsidP="00570680">
      <w:pPr>
        <w:pStyle w:val="NoSpacing"/>
        <w:rPr>
          <w:rFonts w:ascii="Tahoma" w:hAnsi="Tahoma" w:cs="Tahoma"/>
          <w:sz w:val="24"/>
          <w:szCs w:val="24"/>
        </w:rPr>
      </w:pPr>
      <w:r w:rsidRPr="008422F8">
        <w:rPr>
          <w:rFonts w:ascii="Tahoma" w:hAnsi="Tahoma" w:cs="Tahoma"/>
          <w:sz w:val="24"/>
          <w:szCs w:val="24"/>
        </w:rPr>
        <w:tab/>
      </w:r>
      <w:r w:rsidRPr="008422F8">
        <w:rPr>
          <w:rFonts w:ascii="Tahoma" w:hAnsi="Tahoma" w:cs="Tahoma"/>
          <w:sz w:val="24"/>
          <w:szCs w:val="24"/>
        </w:rPr>
        <w:tab/>
        <w:t>The Principal (s)</w:t>
      </w:r>
    </w:p>
    <w:p w:rsidR="00570680" w:rsidRPr="008422F8" w:rsidRDefault="00570680" w:rsidP="00570680">
      <w:pPr>
        <w:pStyle w:val="NoSpacing"/>
        <w:rPr>
          <w:rFonts w:ascii="Tahoma" w:hAnsi="Tahoma" w:cs="Tahoma"/>
          <w:sz w:val="24"/>
          <w:szCs w:val="24"/>
        </w:rPr>
      </w:pPr>
      <w:r w:rsidRPr="008422F8">
        <w:rPr>
          <w:rFonts w:ascii="Tahoma" w:hAnsi="Tahoma" w:cs="Tahoma"/>
          <w:sz w:val="24"/>
          <w:szCs w:val="24"/>
        </w:rPr>
        <w:tab/>
      </w:r>
      <w:r w:rsidRPr="008422F8">
        <w:rPr>
          <w:rFonts w:ascii="Tahoma" w:hAnsi="Tahoma" w:cs="Tahoma"/>
          <w:sz w:val="24"/>
          <w:szCs w:val="24"/>
        </w:rPr>
        <w:tab/>
        <w:t>All Govt./Govt. Aided/Self Financing Institutes offering Diploma Courses</w:t>
      </w:r>
    </w:p>
    <w:p w:rsidR="00570680" w:rsidRPr="008422F8" w:rsidRDefault="00570680" w:rsidP="00570680">
      <w:pPr>
        <w:pStyle w:val="NoSpacing"/>
        <w:rPr>
          <w:rFonts w:ascii="Tahoma" w:hAnsi="Tahoma" w:cs="Tahoma"/>
          <w:sz w:val="24"/>
          <w:szCs w:val="24"/>
        </w:rPr>
      </w:pPr>
    </w:p>
    <w:p w:rsidR="000E1A52" w:rsidRDefault="000E1A52" w:rsidP="00B16964">
      <w:pPr>
        <w:pStyle w:val="NoSpacing"/>
        <w:spacing w:after="240"/>
        <w:ind w:left="1440"/>
        <w:rPr>
          <w:rFonts w:ascii="Tahoma" w:hAnsi="Tahoma" w:cs="Tahoma"/>
          <w:b/>
          <w:sz w:val="24"/>
          <w:szCs w:val="24"/>
        </w:rPr>
      </w:pPr>
    </w:p>
    <w:p w:rsidR="00570680" w:rsidRPr="007707B2" w:rsidRDefault="00570680" w:rsidP="00B16964">
      <w:pPr>
        <w:pStyle w:val="NoSpacing"/>
        <w:spacing w:after="240"/>
        <w:ind w:left="1440"/>
        <w:rPr>
          <w:rFonts w:ascii="Tahoma" w:hAnsi="Tahoma" w:cs="Tahoma"/>
          <w:b/>
          <w:sz w:val="24"/>
          <w:szCs w:val="24"/>
        </w:rPr>
      </w:pPr>
      <w:proofErr w:type="gramStart"/>
      <w:r w:rsidRPr="007707B2">
        <w:rPr>
          <w:rFonts w:ascii="Tahoma" w:hAnsi="Tahoma" w:cs="Tahoma"/>
          <w:b/>
          <w:sz w:val="24"/>
          <w:szCs w:val="24"/>
        </w:rPr>
        <w:t>Memo No.</w:t>
      </w:r>
      <w:proofErr w:type="gramEnd"/>
      <w:r w:rsidRPr="007707B2">
        <w:rPr>
          <w:rFonts w:ascii="Tahoma" w:hAnsi="Tahoma" w:cs="Tahoma"/>
          <w:b/>
          <w:sz w:val="24"/>
          <w:szCs w:val="24"/>
        </w:rPr>
        <w:t xml:space="preserve"> </w:t>
      </w:r>
      <w:r w:rsidRPr="007707B2">
        <w:rPr>
          <w:rFonts w:ascii="Tahoma" w:hAnsi="Tahoma" w:cs="Tahoma"/>
          <w:b/>
          <w:sz w:val="24"/>
          <w:szCs w:val="24"/>
        </w:rPr>
        <w:tab/>
      </w:r>
      <w:proofErr w:type="gramStart"/>
      <w:r w:rsidR="00771CFB">
        <w:rPr>
          <w:rFonts w:ascii="Tahoma" w:hAnsi="Tahoma" w:cs="Tahoma"/>
          <w:b/>
          <w:sz w:val="24"/>
          <w:szCs w:val="24"/>
        </w:rPr>
        <w:t xml:space="preserve">1165  </w:t>
      </w:r>
      <w:r w:rsidRPr="007707B2">
        <w:rPr>
          <w:rFonts w:ascii="Tahoma" w:hAnsi="Tahoma" w:cs="Tahoma"/>
          <w:b/>
          <w:sz w:val="24"/>
          <w:szCs w:val="24"/>
        </w:rPr>
        <w:t>/</w:t>
      </w:r>
      <w:proofErr w:type="gramEnd"/>
      <w:r w:rsidRPr="007707B2">
        <w:rPr>
          <w:rFonts w:ascii="Tahoma" w:hAnsi="Tahoma" w:cs="Tahoma"/>
          <w:b/>
          <w:sz w:val="24"/>
          <w:szCs w:val="24"/>
        </w:rPr>
        <w:t xml:space="preserve"> Exam/HSBTE                   Dated: </w:t>
      </w:r>
      <w:r w:rsidR="00771CFB">
        <w:rPr>
          <w:rFonts w:ascii="Tahoma" w:hAnsi="Tahoma" w:cs="Tahoma"/>
          <w:b/>
          <w:sz w:val="24"/>
          <w:szCs w:val="24"/>
        </w:rPr>
        <w:t xml:space="preserve"> 09.11.2022</w:t>
      </w:r>
    </w:p>
    <w:p w:rsidR="002A2643" w:rsidRDefault="00570680" w:rsidP="002A2643">
      <w:pPr>
        <w:ind w:left="1440" w:hanging="1440"/>
        <w:jc w:val="both"/>
        <w:rPr>
          <w:rFonts w:ascii="Tahoma" w:hAnsi="Tahoma" w:cs="Tahoma"/>
          <w:b/>
          <w:sz w:val="24"/>
          <w:szCs w:val="24"/>
        </w:rPr>
      </w:pPr>
      <w:r w:rsidRPr="008422F8">
        <w:rPr>
          <w:rFonts w:ascii="Tahoma" w:hAnsi="Tahoma" w:cs="Tahoma"/>
          <w:b/>
          <w:sz w:val="24"/>
          <w:szCs w:val="24"/>
        </w:rPr>
        <w:t>Su</w:t>
      </w:r>
      <w:r w:rsidR="002A2643">
        <w:rPr>
          <w:rFonts w:ascii="Tahoma" w:hAnsi="Tahoma" w:cs="Tahoma"/>
          <w:b/>
          <w:sz w:val="24"/>
          <w:szCs w:val="24"/>
        </w:rPr>
        <w:t>bject:</w:t>
      </w:r>
      <w:r w:rsidR="002A2643">
        <w:rPr>
          <w:rFonts w:ascii="Tahoma" w:hAnsi="Tahoma" w:cs="Tahoma"/>
          <w:b/>
          <w:sz w:val="24"/>
          <w:szCs w:val="24"/>
        </w:rPr>
        <w:tab/>
      </w:r>
      <w:r w:rsidR="001B46F7">
        <w:rPr>
          <w:rFonts w:ascii="Tahoma" w:hAnsi="Tahoma" w:cs="Tahoma"/>
          <w:b/>
          <w:sz w:val="24"/>
          <w:szCs w:val="24"/>
        </w:rPr>
        <w:t xml:space="preserve">Instructions regarding </w:t>
      </w:r>
      <w:r w:rsidR="00C03E28">
        <w:rPr>
          <w:rFonts w:ascii="Tahoma" w:hAnsi="Tahoma" w:cs="Tahoma"/>
          <w:b/>
          <w:sz w:val="24"/>
          <w:szCs w:val="24"/>
        </w:rPr>
        <w:t xml:space="preserve">Conduct of </w:t>
      </w:r>
      <w:r w:rsidR="006F201C">
        <w:rPr>
          <w:rFonts w:ascii="Tahoma" w:hAnsi="Tahoma" w:cs="Tahoma"/>
          <w:b/>
          <w:sz w:val="24"/>
          <w:szCs w:val="24"/>
        </w:rPr>
        <w:t xml:space="preserve">Examination </w:t>
      </w:r>
      <w:r w:rsidR="002A2643">
        <w:rPr>
          <w:rFonts w:ascii="Tahoma" w:hAnsi="Tahoma" w:cs="Tahoma"/>
          <w:b/>
          <w:sz w:val="24"/>
          <w:szCs w:val="24"/>
        </w:rPr>
        <w:t>and</w:t>
      </w:r>
      <w:r w:rsidRPr="008422F8">
        <w:rPr>
          <w:rFonts w:ascii="Tahoma" w:hAnsi="Tahoma" w:cs="Tahoma"/>
          <w:b/>
          <w:sz w:val="24"/>
          <w:szCs w:val="24"/>
        </w:rPr>
        <w:t xml:space="preserve"> Evaluation </w:t>
      </w:r>
      <w:r w:rsidR="001B46F7">
        <w:rPr>
          <w:rFonts w:ascii="Tahoma" w:hAnsi="Tahoma" w:cs="Tahoma"/>
          <w:b/>
          <w:sz w:val="24"/>
          <w:szCs w:val="24"/>
        </w:rPr>
        <w:t xml:space="preserve">under </w:t>
      </w:r>
      <w:r w:rsidR="002A2643" w:rsidRPr="00933D78">
        <w:rPr>
          <w:rFonts w:ascii="Tahoma" w:hAnsi="Tahoma" w:cs="Tahoma"/>
          <w:b/>
          <w:sz w:val="24"/>
          <w:szCs w:val="24"/>
        </w:rPr>
        <w:t xml:space="preserve">the </w:t>
      </w:r>
      <w:r w:rsidR="006F201C" w:rsidRPr="00933D78">
        <w:rPr>
          <w:rFonts w:ascii="Tahoma" w:hAnsi="Tahoma" w:cs="Tahoma"/>
          <w:b/>
          <w:sz w:val="24"/>
          <w:szCs w:val="24"/>
        </w:rPr>
        <w:t>Revised Curriculum</w:t>
      </w:r>
      <w:r w:rsidR="00BC57ED">
        <w:rPr>
          <w:rFonts w:ascii="Tahoma" w:hAnsi="Tahoma" w:cs="Tahoma"/>
          <w:b/>
          <w:sz w:val="24"/>
          <w:szCs w:val="24"/>
        </w:rPr>
        <w:t xml:space="preserve"> </w:t>
      </w:r>
      <w:r w:rsidR="002A2643">
        <w:rPr>
          <w:rFonts w:ascii="Tahoma" w:hAnsi="Tahoma" w:cs="Tahoma"/>
          <w:b/>
          <w:sz w:val="24"/>
          <w:szCs w:val="24"/>
        </w:rPr>
        <w:t xml:space="preserve">of </w:t>
      </w:r>
      <w:r w:rsidR="002A2643" w:rsidRPr="00933D78">
        <w:rPr>
          <w:rFonts w:ascii="Tahoma" w:hAnsi="Tahoma" w:cs="Tahoma"/>
          <w:b/>
          <w:sz w:val="24"/>
          <w:szCs w:val="24"/>
        </w:rPr>
        <w:t xml:space="preserve">Diploma Courses </w:t>
      </w:r>
      <w:r w:rsidR="00690740" w:rsidRPr="00933D78">
        <w:rPr>
          <w:rFonts w:ascii="Tahoma" w:hAnsi="Tahoma" w:cs="Tahoma"/>
          <w:b/>
          <w:sz w:val="24"/>
          <w:szCs w:val="24"/>
        </w:rPr>
        <w:t>(excluding Pharmacy</w:t>
      </w:r>
      <w:r w:rsidR="00690740">
        <w:rPr>
          <w:rFonts w:ascii="Tahoma" w:hAnsi="Tahoma" w:cs="Tahoma"/>
          <w:b/>
          <w:sz w:val="24"/>
          <w:szCs w:val="24"/>
        </w:rPr>
        <w:t xml:space="preserve">) </w:t>
      </w:r>
      <w:r w:rsidR="002A2643" w:rsidRPr="00933D78">
        <w:rPr>
          <w:rFonts w:ascii="Tahoma" w:hAnsi="Tahoma" w:cs="Tahoma"/>
          <w:b/>
          <w:sz w:val="24"/>
          <w:szCs w:val="24"/>
        </w:rPr>
        <w:t xml:space="preserve">w.e.f. </w:t>
      </w:r>
      <w:r w:rsidR="001B46F7" w:rsidRPr="00933D78">
        <w:rPr>
          <w:rFonts w:ascii="Tahoma" w:hAnsi="Tahoma" w:cs="Tahoma"/>
          <w:b/>
          <w:sz w:val="24"/>
          <w:szCs w:val="24"/>
        </w:rPr>
        <w:t xml:space="preserve">Academic Session </w:t>
      </w:r>
      <w:r w:rsidR="002A2643" w:rsidRPr="00933D78">
        <w:rPr>
          <w:rFonts w:ascii="Tahoma" w:hAnsi="Tahoma" w:cs="Tahoma"/>
          <w:b/>
          <w:sz w:val="24"/>
          <w:szCs w:val="24"/>
        </w:rPr>
        <w:t xml:space="preserve">2022-23 </w:t>
      </w:r>
    </w:p>
    <w:p w:rsidR="001B46F7" w:rsidRPr="00BC57ED" w:rsidRDefault="00BC57ED" w:rsidP="001B46F7">
      <w:pPr>
        <w:spacing w:after="120" w:line="360" w:lineRule="auto"/>
        <w:jc w:val="both"/>
        <w:rPr>
          <w:rFonts w:ascii="Tahoma" w:hAnsi="Tahoma" w:cs="Tahoma"/>
          <w:sz w:val="24"/>
          <w:szCs w:val="24"/>
        </w:rPr>
      </w:pPr>
      <w:r>
        <w:rPr>
          <w:rFonts w:ascii="Tahoma" w:hAnsi="Tahoma" w:cs="Tahoma"/>
          <w:sz w:val="24"/>
          <w:szCs w:val="24"/>
        </w:rPr>
        <w:tab/>
      </w:r>
      <w:r>
        <w:rPr>
          <w:rFonts w:ascii="Tahoma" w:hAnsi="Tahoma" w:cs="Tahoma"/>
          <w:sz w:val="24"/>
          <w:szCs w:val="24"/>
        </w:rPr>
        <w:tab/>
        <w:t>Kindly refer to the subject cited above, In this regard, it is intimated that I have been directed to convey that:</w:t>
      </w:r>
    </w:p>
    <w:p w:rsidR="001B46F7" w:rsidRPr="001B46F7" w:rsidRDefault="00BC57ED" w:rsidP="00D55815">
      <w:pPr>
        <w:spacing w:after="120" w:line="360" w:lineRule="auto"/>
        <w:ind w:firstLine="1080"/>
        <w:jc w:val="both"/>
        <w:rPr>
          <w:rFonts w:ascii="Tahoma" w:hAnsi="Tahoma" w:cs="Tahoma"/>
          <w:sz w:val="24"/>
          <w:szCs w:val="24"/>
        </w:rPr>
      </w:pPr>
      <w:r>
        <w:rPr>
          <w:rFonts w:ascii="Tahoma" w:hAnsi="Tahoma" w:cs="Tahoma"/>
          <w:sz w:val="24"/>
          <w:szCs w:val="24"/>
        </w:rPr>
        <w:t xml:space="preserve">The </w:t>
      </w:r>
      <w:r w:rsidR="009531F9">
        <w:rPr>
          <w:rFonts w:ascii="Tahoma" w:hAnsi="Tahoma" w:cs="Tahoma"/>
          <w:sz w:val="24"/>
          <w:szCs w:val="24"/>
        </w:rPr>
        <w:t>C</w:t>
      </w:r>
      <w:r w:rsidR="001B46F7" w:rsidRPr="001B46F7">
        <w:rPr>
          <w:rFonts w:ascii="Tahoma" w:hAnsi="Tahoma" w:cs="Tahoma"/>
          <w:sz w:val="24"/>
          <w:szCs w:val="24"/>
        </w:rPr>
        <w:t xml:space="preserve">ompetency-based </w:t>
      </w:r>
      <w:r w:rsidR="001B46F7">
        <w:rPr>
          <w:rFonts w:ascii="Tahoma" w:hAnsi="Tahoma" w:cs="Tahoma"/>
          <w:sz w:val="24"/>
          <w:szCs w:val="24"/>
        </w:rPr>
        <w:t xml:space="preserve">Revised </w:t>
      </w:r>
      <w:r w:rsidR="001B46F7" w:rsidRPr="001B46F7">
        <w:rPr>
          <w:rFonts w:ascii="Tahoma" w:hAnsi="Tahoma" w:cs="Tahoma"/>
          <w:sz w:val="24"/>
          <w:szCs w:val="24"/>
        </w:rPr>
        <w:t xml:space="preserve">Curriculum has been implemented </w:t>
      </w:r>
      <w:r w:rsidR="001B46F7">
        <w:rPr>
          <w:rFonts w:ascii="Tahoma" w:hAnsi="Tahoma" w:cs="Tahoma"/>
          <w:sz w:val="24"/>
          <w:szCs w:val="24"/>
        </w:rPr>
        <w:t xml:space="preserve">under semester mode </w:t>
      </w:r>
      <w:r>
        <w:rPr>
          <w:rFonts w:ascii="Tahoma" w:hAnsi="Tahoma" w:cs="Tahoma"/>
          <w:sz w:val="24"/>
          <w:szCs w:val="24"/>
        </w:rPr>
        <w:t>for the D</w:t>
      </w:r>
      <w:r w:rsidR="001B46F7" w:rsidRPr="001B46F7">
        <w:rPr>
          <w:rFonts w:ascii="Tahoma" w:hAnsi="Tahoma" w:cs="Tahoma"/>
          <w:sz w:val="24"/>
          <w:szCs w:val="24"/>
        </w:rPr>
        <w:t xml:space="preserve">iploma programs </w:t>
      </w:r>
      <w:r w:rsidR="00690740" w:rsidRPr="00690740">
        <w:rPr>
          <w:rFonts w:ascii="Tahoma" w:hAnsi="Tahoma" w:cs="Tahoma"/>
          <w:sz w:val="24"/>
          <w:szCs w:val="24"/>
        </w:rPr>
        <w:t>(excluding Pharmacy)</w:t>
      </w:r>
      <w:r>
        <w:rPr>
          <w:rFonts w:ascii="Tahoma" w:hAnsi="Tahoma" w:cs="Tahoma"/>
          <w:sz w:val="24"/>
          <w:szCs w:val="24"/>
        </w:rPr>
        <w:t xml:space="preserve"> </w:t>
      </w:r>
      <w:r w:rsidR="001B46F7" w:rsidRPr="001B46F7">
        <w:rPr>
          <w:rFonts w:ascii="Tahoma" w:hAnsi="Tahoma" w:cs="Tahoma"/>
          <w:sz w:val="24"/>
          <w:szCs w:val="24"/>
        </w:rPr>
        <w:t>being run under the aegis of Haryana State Board of Technical Education w.e.f. academic session 2022-23.</w:t>
      </w:r>
      <w:r>
        <w:rPr>
          <w:rFonts w:ascii="Tahoma" w:hAnsi="Tahoma" w:cs="Tahoma"/>
          <w:sz w:val="24"/>
          <w:szCs w:val="24"/>
        </w:rPr>
        <w:t xml:space="preserve"> The </w:t>
      </w:r>
      <w:r w:rsidR="00690740" w:rsidRPr="00690740">
        <w:rPr>
          <w:rFonts w:ascii="Tahoma" w:hAnsi="Tahoma" w:cs="Tahoma"/>
          <w:sz w:val="24"/>
          <w:szCs w:val="24"/>
        </w:rPr>
        <w:t>Instructions regarding Examination and Evaluation under the Revised Curriculum of Diploma Courses</w:t>
      </w:r>
      <w:r w:rsidR="00690740">
        <w:rPr>
          <w:rFonts w:ascii="Tahoma" w:hAnsi="Tahoma" w:cs="Tahoma"/>
          <w:sz w:val="24"/>
          <w:szCs w:val="24"/>
        </w:rPr>
        <w:t xml:space="preserve"> are as under:</w:t>
      </w:r>
    </w:p>
    <w:p w:rsidR="002A2643" w:rsidRDefault="00C03E28" w:rsidP="009531F9">
      <w:pPr>
        <w:pStyle w:val="ListParagraph"/>
        <w:numPr>
          <w:ilvl w:val="0"/>
          <w:numId w:val="14"/>
        </w:numPr>
        <w:spacing w:after="120" w:line="360" w:lineRule="auto"/>
        <w:ind w:left="357" w:hanging="357"/>
        <w:contextualSpacing w:val="0"/>
        <w:jc w:val="both"/>
        <w:rPr>
          <w:rFonts w:ascii="Tahoma" w:hAnsi="Tahoma" w:cs="Tahoma"/>
          <w:sz w:val="24"/>
          <w:szCs w:val="24"/>
        </w:rPr>
      </w:pPr>
      <w:r>
        <w:rPr>
          <w:rFonts w:ascii="Tahoma" w:hAnsi="Tahoma" w:cs="Tahoma"/>
          <w:b/>
          <w:sz w:val="24"/>
          <w:szCs w:val="24"/>
        </w:rPr>
        <w:t xml:space="preserve">Assessment </w:t>
      </w:r>
      <w:r w:rsidR="002A2643">
        <w:rPr>
          <w:rFonts w:ascii="Tahoma" w:hAnsi="Tahoma" w:cs="Tahoma"/>
          <w:b/>
          <w:sz w:val="24"/>
          <w:szCs w:val="24"/>
        </w:rPr>
        <w:t xml:space="preserve">under the revised </w:t>
      </w:r>
      <w:r>
        <w:rPr>
          <w:rFonts w:ascii="Tahoma" w:hAnsi="Tahoma" w:cs="Tahoma"/>
          <w:b/>
          <w:sz w:val="24"/>
          <w:szCs w:val="24"/>
        </w:rPr>
        <w:t xml:space="preserve">Curriculum / Evaluation </w:t>
      </w:r>
      <w:r w:rsidR="002A2643">
        <w:rPr>
          <w:rFonts w:ascii="Tahoma" w:hAnsi="Tahoma" w:cs="Tahoma"/>
          <w:b/>
          <w:sz w:val="24"/>
          <w:szCs w:val="24"/>
        </w:rPr>
        <w:t>Pattern of  Diploma Courses w.e.f. academic session 2022-23  (excluding Pharmacy):</w:t>
      </w:r>
    </w:p>
    <w:p w:rsidR="00C03E28" w:rsidRDefault="002A2643" w:rsidP="009531F9">
      <w:pPr>
        <w:pStyle w:val="ListParagraph"/>
        <w:numPr>
          <w:ilvl w:val="0"/>
          <w:numId w:val="15"/>
        </w:numPr>
        <w:spacing w:after="120" w:line="360" w:lineRule="auto"/>
        <w:ind w:left="714" w:hanging="357"/>
        <w:contextualSpacing w:val="0"/>
        <w:jc w:val="both"/>
        <w:rPr>
          <w:rFonts w:ascii="Tahoma" w:hAnsi="Tahoma" w:cs="Tahoma"/>
          <w:sz w:val="24"/>
          <w:szCs w:val="24"/>
        </w:rPr>
      </w:pPr>
      <w:r>
        <w:rPr>
          <w:rFonts w:ascii="Tahoma" w:hAnsi="Tahoma" w:cs="Tahoma"/>
          <w:sz w:val="24"/>
          <w:szCs w:val="24"/>
        </w:rPr>
        <w:t xml:space="preserve">The </w:t>
      </w:r>
      <w:r w:rsidR="00690740">
        <w:rPr>
          <w:rFonts w:ascii="Tahoma" w:hAnsi="Tahoma" w:cs="Tahoma"/>
          <w:sz w:val="24"/>
          <w:szCs w:val="24"/>
        </w:rPr>
        <w:t>e</w:t>
      </w:r>
      <w:r>
        <w:rPr>
          <w:rFonts w:ascii="Tahoma" w:hAnsi="Tahoma" w:cs="Tahoma"/>
          <w:sz w:val="24"/>
          <w:szCs w:val="24"/>
        </w:rPr>
        <w:t xml:space="preserve">valuation </w:t>
      </w:r>
      <w:r w:rsidR="00690740">
        <w:rPr>
          <w:rFonts w:ascii="Tahoma" w:hAnsi="Tahoma" w:cs="Tahoma"/>
          <w:sz w:val="24"/>
          <w:szCs w:val="24"/>
        </w:rPr>
        <w:t xml:space="preserve">under </w:t>
      </w:r>
      <w:r>
        <w:rPr>
          <w:rFonts w:ascii="Tahoma" w:hAnsi="Tahoma" w:cs="Tahoma"/>
          <w:sz w:val="24"/>
          <w:szCs w:val="24"/>
        </w:rPr>
        <w:t xml:space="preserve">the revised curriculum has been made uniform </w:t>
      </w:r>
      <w:r w:rsidR="008945F9">
        <w:rPr>
          <w:rFonts w:ascii="Tahoma" w:hAnsi="Tahoma" w:cs="Tahoma"/>
          <w:sz w:val="24"/>
          <w:szCs w:val="24"/>
        </w:rPr>
        <w:t xml:space="preserve">with 100 marks each </w:t>
      </w:r>
      <w:r>
        <w:rPr>
          <w:rFonts w:ascii="Tahoma" w:hAnsi="Tahoma" w:cs="Tahoma"/>
          <w:sz w:val="24"/>
          <w:szCs w:val="24"/>
        </w:rPr>
        <w:t xml:space="preserve">for the theory as well as practical subjects </w:t>
      </w:r>
      <w:r w:rsidR="008945F9">
        <w:rPr>
          <w:rFonts w:ascii="Tahoma" w:hAnsi="Tahoma" w:cs="Tahoma"/>
          <w:sz w:val="24"/>
          <w:szCs w:val="24"/>
        </w:rPr>
        <w:t>and</w:t>
      </w:r>
      <w:r w:rsidR="00BC57ED">
        <w:rPr>
          <w:rFonts w:ascii="Tahoma" w:hAnsi="Tahoma" w:cs="Tahoma"/>
          <w:sz w:val="24"/>
          <w:szCs w:val="24"/>
        </w:rPr>
        <w:t xml:space="preserve"> </w:t>
      </w:r>
      <w:r>
        <w:rPr>
          <w:rFonts w:ascii="Tahoma" w:hAnsi="Tahoma" w:cs="Tahoma"/>
          <w:sz w:val="24"/>
          <w:szCs w:val="24"/>
        </w:rPr>
        <w:t xml:space="preserve">internal and external assessment ratio </w:t>
      </w:r>
      <w:r w:rsidR="00F12569">
        <w:rPr>
          <w:rFonts w:ascii="Tahoma" w:hAnsi="Tahoma" w:cs="Tahoma"/>
          <w:sz w:val="24"/>
          <w:szCs w:val="24"/>
        </w:rPr>
        <w:t>has been</w:t>
      </w:r>
      <w:r>
        <w:rPr>
          <w:rFonts w:ascii="Tahoma" w:hAnsi="Tahoma" w:cs="Tahoma"/>
          <w:sz w:val="24"/>
          <w:szCs w:val="24"/>
        </w:rPr>
        <w:t xml:space="preserve"> kept as 40:60</w:t>
      </w:r>
      <w:r w:rsidR="00690740">
        <w:rPr>
          <w:rFonts w:ascii="Tahoma" w:hAnsi="Tahoma" w:cs="Tahoma"/>
          <w:sz w:val="24"/>
          <w:szCs w:val="24"/>
        </w:rPr>
        <w:t>.</w:t>
      </w:r>
    </w:p>
    <w:p w:rsidR="00A800D2" w:rsidRDefault="00C03E28" w:rsidP="009531F9">
      <w:pPr>
        <w:pStyle w:val="ListParagraph"/>
        <w:numPr>
          <w:ilvl w:val="0"/>
          <w:numId w:val="15"/>
        </w:numPr>
        <w:spacing w:after="120" w:line="360" w:lineRule="auto"/>
        <w:ind w:left="714" w:hanging="357"/>
        <w:contextualSpacing w:val="0"/>
        <w:jc w:val="both"/>
        <w:rPr>
          <w:rFonts w:ascii="Tahoma" w:hAnsi="Tahoma" w:cs="Tahoma"/>
          <w:sz w:val="24"/>
          <w:szCs w:val="24"/>
        </w:rPr>
      </w:pPr>
      <w:r>
        <w:rPr>
          <w:rFonts w:ascii="Tahoma" w:hAnsi="Tahoma" w:cs="Tahoma"/>
          <w:sz w:val="24"/>
          <w:szCs w:val="24"/>
        </w:rPr>
        <w:t xml:space="preserve">External </w:t>
      </w:r>
      <w:r w:rsidR="005C6646">
        <w:rPr>
          <w:rFonts w:ascii="Tahoma" w:hAnsi="Tahoma" w:cs="Tahoma"/>
          <w:sz w:val="24"/>
          <w:szCs w:val="24"/>
        </w:rPr>
        <w:t>Assessment (</w:t>
      </w:r>
      <w:r>
        <w:rPr>
          <w:rFonts w:ascii="Tahoma" w:hAnsi="Tahoma" w:cs="Tahoma"/>
          <w:sz w:val="24"/>
          <w:szCs w:val="24"/>
        </w:rPr>
        <w:t>Theory &amp; Practical</w:t>
      </w:r>
      <w:r w:rsidR="005C6646">
        <w:rPr>
          <w:rFonts w:ascii="Tahoma" w:hAnsi="Tahoma" w:cs="Tahoma"/>
          <w:sz w:val="24"/>
          <w:szCs w:val="24"/>
        </w:rPr>
        <w:t>)</w:t>
      </w:r>
      <w:r>
        <w:rPr>
          <w:rFonts w:ascii="Tahoma" w:hAnsi="Tahoma" w:cs="Tahoma"/>
          <w:sz w:val="24"/>
          <w:szCs w:val="24"/>
        </w:rPr>
        <w:t xml:space="preserve"> will be conducted from the complete 100% syllabus and three </w:t>
      </w:r>
      <w:r w:rsidR="005C6646">
        <w:rPr>
          <w:rFonts w:ascii="Tahoma" w:hAnsi="Tahoma" w:cs="Tahoma"/>
          <w:sz w:val="24"/>
          <w:szCs w:val="24"/>
        </w:rPr>
        <w:t xml:space="preserve">Internal Assessment / </w:t>
      </w:r>
      <w:r>
        <w:rPr>
          <w:rFonts w:ascii="Tahoma" w:hAnsi="Tahoma" w:cs="Tahoma"/>
          <w:sz w:val="24"/>
          <w:szCs w:val="24"/>
        </w:rPr>
        <w:t xml:space="preserve">Sessional Tests </w:t>
      </w:r>
      <w:r w:rsidR="00FC57AB">
        <w:rPr>
          <w:rFonts w:ascii="Tahoma" w:hAnsi="Tahoma" w:cs="Tahoma"/>
          <w:sz w:val="24"/>
          <w:szCs w:val="24"/>
        </w:rPr>
        <w:t xml:space="preserve">(Theory) </w:t>
      </w:r>
      <w:r>
        <w:rPr>
          <w:rFonts w:ascii="Tahoma" w:hAnsi="Tahoma" w:cs="Tahoma"/>
          <w:sz w:val="24"/>
          <w:szCs w:val="24"/>
        </w:rPr>
        <w:t>will be conducted as per syllabus prescribed by the Board.</w:t>
      </w:r>
    </w:p>
    <w:p w:rsidR="00A800D2" w:rsidRDefault="00A800D2">
      <w:pPr>
        <w:rPr>
          <w:rFonts w:ascii="Tahoma" w:eastAsia="Calibri" w:hAnsi="Tahoma" w:cs="Tahoma"/>
          <w:sz w:val="24"/>
          <w:szCs w:val="24"/>
          <w:lang w:val="en-IN"/>
        </w:rPr>
      </w:pPr>
      <w:r>
        <w:rPr>
          <w:rFonts w:ascii="Tahoma" w:hAnsi="Tahoma" w:cs="Tahoma"/>
          <w:sz w:val="24"/>
          <w:szCs w:val="24"/>
        </w:rPr>
        <w:br w:type="page"/>
      </w:r>
    </w:p>
    <w:p w:rsidR="00C03E28" w:rsidRDefault="00C03E28" w:rsidP="00A800D2">
      <w:pPr>
        <w:pStyle w:val="ListParagraph"/>
        <w:spacing w:after="120" w:line="360" w:lineRule="auto"/>
        <w:ind w:left="714"/>
        <w:contextualSpacing w:val="0"/>
        <w:jc w:val="both"/>
        <w:rPr>
          <w:rFonts w:ascii="Tahoma" w:hAnsi="Tahoma" w:cs="Tahoma"/>
          <w:sz w:val="24"/>
          <w:szCs w:val="24"/>
        </w:rPr>
      </w:pPr>
    </w:p>
    <w:p w:rsidR="00F12569" w:rsidRDefault="00C03E28" w:rsidP="002A2643">
      <w:pPr>
        <w:pStyle w:val="ListParagraph"/>
        <w:numPr>
          <w:ilvl w:val="0"/>
          <w:numId w:val="15"/>
        </w:numPr>
        <w:spacing w:after="120" w:line="360" w:lineRule="auto"/>
        <w:ind w:left="720"/>
        <w:jc w:val="both"/>
        <w:rPr>
          <w:rFonts w:ascii="Tahoma" w:hAnsi="Tahoma" w:cs="Tahoma"/>
          <w:sz w:val="24"/>
          <w:szCs w:val="24"/>
        </w:rPr>
      </w:pPr>
      <w:r>
        <w:rPr>
          <w:rFonts w:ascii="Tahoma" w:hAnsi="Tahoma" w:cs="Tahoma"/>
          <w:b/>
          <w:sz w:val="24"/>
          <w:szCs w:val="24"/>
        </w:rPr>
        <w:t>Passing Criteria</w:t>
      </w:r>
      <w:r w:rsidR="00BC57ED">
        <w:rPr>
          <w:rFonts w:ascii="Tahoma" w:hAnsi="Tahoma" w:cs="Tahoma"/>
          <w:b/>
          <w:sz w:val="24"/>
          <w:szCs w:val="24"/>
        </w:rPr>
        <w:t xml:space="preserve"> </w:t>
      </w:r>
      <w:r>
        <w:rPr>
          <w:rFonts w:ascii="Tahoma" w:hAnsi="Tahoma" w:cs="Tahoma"/>
          <w:sz w:val="24"/>
          <w:szCs w:val="24"/>
        </w:rPr>
        <w:t>shall be as per the</w:t>
      </w:r>
      <w:r w:rsidR="00F12569">
        <w:rPr>
          <w:rFonts w:ascii="Tahoma" w:hAnsi="Tahoma" w:cs="Tahoma"/>
          <w:sz w:val="24"/>
          <w:szCs w:val="24"/>
        </w:rPr>
        <w:t xml:space="preserve"> table </w:t>
      </w:r>
      <w:r>
        <w:rPr>
          <w:rFonts w:ascii="Tahoma" w:hAnsi="Tahoma" w:cs="Tahoma"/>
          <w:sz w:val="24"/>
          <w:szCs w:val="24"/>
        </w:rPr>
        <w:t xml:space="preserve">given </w:t>
      </w:r>
      <w:r w:rsidR="00F12569" w:rsidRPr="00F12569">
        <w:rPr>
          <w:rFonts w:ascii="Tahoma" w:hAnsi="Tahoma" w:cs="Tahoma"/>
          <w:sz w:val="24"/>
          <w:szCs w:val="24"/>
        </w:rPr>
        <w:t>below:</w:t>
      </w:r>
    </w:p>
    <w:p w:rsidR="00F12569" w:rsidRPr="009531F9" w:rsidRDefault="00F12569" w:rsidP="00F12569">
      <w:pPr>
        <w:pStyle w:val="ListParagraph"/>
        <w:spacing w:after="120" w:line="360" w:lineRule="auto"/>
        <w:jc w:val="both"/>
        <w:rPr>
          <w:rFonts w:ascii="Tahoma" w:hAnsi="Tahoma" w:cs="Tahoma"/>
          <w:sz w:val="14"/>
          <w:szCs w:val="24"/>
        </w:rPr>
      </w:pPr>
    </w:p>
    <w:tbl>
      <w:tblPr>
        <w:tblStyle w:val="TableGrid"/>
        <w:tblW w:w="0" w:type="auto"/>
        <w:tblInd w:w="720" w:type="dxa"/>
        <w:tblLook w:val="04A0"/>
      </w:tblPr>
      <w:tblGrid>
        <w:gridCol w:w="1263"/>
        <w:gridCol w:w="1642"/>
        <w:gridCol w:w="1642"/>
        <w:gridCol w:w="1075"/>
        <w:gridCol w:w="3081"/>
      </w:tblGrid>
      <w:tr w:rsidR="00F12569" w:rsidTr="00191E36">
        <w:trPr>
          <w:trHeight w:val="553"/>
        </w:trPr>
        <w:tc>
          <w:tcPr>
            <w:tcW w:w="1263" w:type="dxa"/>
          </w:tcPr>
          <w:p w:rsidR="00F12569" w:rsidRDefault="00F12569" w:rsidP="00191E36">
            <w:pPr>
              <w:pStyle w:val="ListParagraph"/>
              <w:spacing w:after="120"/>
              <w:ind w:left="0"/>
              <w:jc w:val="both"/>
              <w:rPr>
                <w:rFonts w:ascii="Tahoma" w:hAnsi="Tahoma" w:cs="Tahoma"/>
                <w:sz w:val="24"/>
                <w:szCs w:val="24"/>
              </w:rPr>
            </w:pPr>
          </w:p>
        </w:tc>
        <w:tc>
          <w:tcPr>
            <w:tcW w:w="1642" w:type="dxa"/>
          </w:tcPr>
          <w:p w:rsidR="00F12569" w:rsidRPr="00F12569" w:rsidRDefault="00F12569" w:rsidP="00191E36">
            <w:pPr>
              <w:pStyle w:val="ListParagraph"/>
              <w:spacing w:after="120"/>
              <w:ind w:left="0"/>
              <w:jc w:val="both"/>
              <w:rPr>
                <w:rFonts w:ascii="Tahoma" w:hAnsi="Tahoma" w:cs="Tahoma"/>
                <w:b/>
                <w:sz w:val="24"/>
                <w:szCs w:val="24"/>
              </w:rPr>
            </w:pPr>
            <w:r w:rsidRPr="00F12569">
              <w:rPr>
                <w:rFonts w:ascii="Tahoma" w:hAnsi="Tahoma" w:cs="Tahoma"/>
                <w:b/>
                <w:sz w:val="24"/>
                <w:szCs w:val="24"/>
              </w:rPr>
              <w:t>Internal Assessment</w:t>
            </w:r>
          </w:p>
        </w:tc>
        <w:tc>
          <w:tcPr>
            <w:tcW w:w="1642" w:type="dxa"/>
          </w:tcPr>
          <w:p w:rsidR="00F12569" w:rsidRPr="00F12569" w:rsidRDefault="00F12569" w:rsidP="00191E36">
            <w:pPr>
              <w:pStyle w:val="ListParagraph"/>
              <w:spacing w:after="120"/>
              <w:ind w:left="0"/>
              <w:jc w:val="both"/>
              <w:rPr>
                <w:rFonts w:ascii="Tahoma" w:hAnsi="Tahoma" w:cs="Tahoma"/>
                <w:b/>
                <w:sz w:val="24"/>
                <w:szCs w:val="24"/>
              </w:rPr>
            </w:pPr>
            <w:r w:rsidRPr="00F12569">
              <w:rPr>
                <w:rFonts w:ascii="Tahoma" w:hAnsi="Tahoma" w:cs="Tahoma"/>
                <w:b/>
                <w:sz w:val="24"/>
                <w:szCs w:val="24"/>
              </w:rPr>
              <w:t>External Assessment</w:t>
            </w:r>
          </w:p>
        </w:tc>
        <w:tc>
          <w:tcPr>
            <w:tcW w:w="1075" w:type="dxa"/>
          </w:tcPr>
          <w:p w:rsidR="00F12569" w:rsidRPr="00F12569" w:rsidRDefault="00F12569" w:rsidP="00191E36">
            <w:pPr>
              <w:pStyle w:val="ListParagraph"/>
              <w:spacing w:after="120"/>
              <w:ind w:left="0"/>
              <w:jc w:val="both"/>
              <w:rPr>
                <w:rFonts w:ascii="Tahoma" w:hAnsi="Tahoma" w:cs="Tahoma"/>
                <w:b/>
                <w:sz w:val="24"/>
                <w:szCs w:val="24"/>
              </w:rPr>
            </w:pPr>
            <w:r w:rsidRPr="00F12569">
              <w:rPr>
                <w:rFonts w:ascii="Tahoma" w:hAnsi="Tahoma" w:cs="Tahoma"/>
                <w:b/>
                <w:sz w:val="24"/>
                <w:szCs w:val="24"/>
              </w:rPr>
              <w:t>Overall</w:t>
            </w:r>
          </w:p>
        </w:tc>
        <w:tc>
          <w:tcPr>
            <w:tcW w:w="3414" w:type="dxa"/>
          </w:tcPr>
          <w:p w:rsidR="00F12569" w:rsidRDefault="00F12569" w:rsidP="00191E36">
            <w:pPr>
              <w:pStyle w:val="ListParagraph"/>
              <w:spacing w:after="120"/>
              <w:ind w:left="0"/>
              <w:jc w:val="center"/>
              <w:rPr>
                <w:rFonts w:ascii="Tahoma" w:hAnsi="Tahoma" w:cs="Tahoma"/>
                <w:b/>
                <w:sz w:val="24"/>
                <w:szCs w:val="24"/>
              </w:rPr>
            </w:pPr>
            <w:r w:rsidRPr="00F12569">
              <w:rPr>
                <w:rFonts w:ascii="Tahoma" w:hAnsi="Tahoma" w:cs="Tahoma"/>
                <w:b/>
                <w:sz w:val="24"/>
                <w:szCs w:val="24"/>
              </w:rPr>
              <w:t>Pass Criteria</w:t>
            </w:r>
          </w:p>
          <w:p w:rsidR="00F12569" w:rsidRPr="00F12569" w:rsidRDefault="00F12569" w:rsidP="00191E36">
            <w:pPr>
              <w:pStyle w:val="ListParagraph"/>
              <w:spacing w:after="120"/>
              <w:ind w:left="0"/>
              <w:jc w:val="center"/>
              <w:rPr>
                <w:rFonts w:ascii="Tahoma" w:hAnsi="Tahoma" w:cs="Tahoma"/>
                <w:sz w:val="24"/>
                <w:szCs w:val="24"/>
              </w:rPr>
            </w:pPr>
            <w:r w:rsidRPr="00F12569">
              <w:rPr>
                <w:rFonts w:ascii="Tahoma" w:hAnsi="Tahoma" w:cs="Tahoma"/>
                <w:sz w:val="24"/>
                <w:szCs w:val="24"/>
              </w:rPr>
              <w:t>(Each subject)</w:t>
            </w:r>
          </w:p>
        </w:tc>
      </w:tr>
      <w:tr w:rsidR="00F12569" w:rsidTr="00191E36">
        <w:trPr>
          <w:trHeight w:val="1993"/>
        </w:trPr>
        <w:tc>
          <w:tcPr>
            <w:tcW w:w="1263" w:type="dxa"/>
          </w:tcPr>
          <w:p w:rsidR="00F12569" w:rsidRPr="00F12569" w:rsidRDefault="00F12569" w:rsidP="00F12569">
            <w:pPr>
              <w:pStyle w:val="ListParagraph"/>
              <w:spacing w:after="120" w:line="360" w:lineRule="auto"/>
              <w:ind w:left="0"/>
              <w:jc w:val="both"/>
              <w:rPr>
                <w:rFonts w:ascii="Tahoma" w:hAnsi="Tahoma" w:cs="Tahoma"/>
                <w:b/>
                <w:sz w:val="24"/>
                <w:szCs w:val="24"/>
              </w:rPr>
            </w:pPr>
            <w:r w:rsidRPr="00F12569">
              <w:rPr>
                <w:rFonts w:ascii="Tahoma" w:hAnsi="Tahoma" w:cs="Tahoma"/>
                <w:b/>
                <w:sz w:val="24"/>
                <w:szCs w:val="24"/>
              </w:rPr>
              <w:t>Theory</w:t>
            </w:r>
          </w:p>
        </w:tc>
        <w:tc>
          <w:tcPr>
            <w:tcW w:w="1642" w:type="dxa"/>
          </w:tcPr>
          <w:p w:rsidR="00F12569" w:rsidRDefault="00F12569" w:rsidP="00F12569">
            <w:pPr>
              <w:pStyle w:val="ListParagraph"/>
              <w:spacing w:after="120" w:line="360" w:lineRule="auto"/>
              <w:ind w:left="0"/>
              <w:jc w:val="both"/>
              <w:rPr>
                <w:rFonts w:ascii="Tahoma" w:hAnsi="Tahoma" w:cs="Tahoma"/>
                <w:sz w:val="24"/>
                <w:szCs w:val="24"/>
              </w:rPr>
            </w:pPr>
            <w:r>
              <w:rPr>
                <w:rFonts w:ascii="Tahoma" w:hAnsi="Tahoma" w:cs="Tahoma"/>
                <w:sz w:val="24"/>
                <w:szCs w:val="24"/>
              </w:rPr>
              <w:t>40 marks</w:t>
            </w:r>
          </w:p>
        </w:tc>
        <w:tc>
          <w:tcPr>
            <w:tcW w:w="1642" w:type="dxa"/>
          </w:tcPr>
          <w:p w:rsidR="00F12569" w:rsidRDefault="00F12569" w:rsidP="00F12569">
            <w:pPr>
              <w:pStyle w:val="ListParagraph"/>
              <w:spacing w:after="120" w:line="360" w:lineRule="auto"/>
              <w:ind w:left="0"/>
              <w:jc w:val="both"/>
              <w:rPr>
                <w:rFonts w:ascii="Tahoma" w:hAnsi="Tahoma" w:cs="Tahoma"/>
                <w:sz w:val="24"/>
                <w:szCs w:val="24"/>
              </w:rPr>
            </w:pPr>
            <w:r>
              <w:rPr>
                <w:rFonts w:ascii="Tahoma" w:hAnsi="Tahoma" w:cs="Tahoma"/>
                <w:sz w:val="24"/>
                <w:szCs w:val="24"/>
              </w:rPr>
              <w:t>60 marks</w:t>
            </w:r>
          </w:p>
        </w:tc>
        <w:tc>
          <w:tcPr>
            <w:tcW w:w="1075" w:type="dxa"/>
          </w:tcPr>
          <w:p w:rsidR="00F12569" w:rsidRDefault="00F12569" w:rsidP="00F12569">
            <w:pPr>
              <w:pStyle w:val="ListParagraph"/>
              <w:spacing w:after="120" w:line="360" w:lineRule="auto"/>
              <w:ind w:left="0"/>
              <w:jc w:val="both"/>
              <w:rPr>
                <w:rFonts w:ascii="Tahoma" w:hAnsi="Tahoma" w:cs="Tahoma"/>
                <w:sz w:val="24"/>
                <w:szCs w:val="24"/>
              </w:rPr>
            </w:pPr>
            <w:r>
              <w:rPr>
                <w:rFonts w:ascii="Tahoma" w:hAnsi="Tahoma" w:cs="Tahoma"/>
                <w:sz w:val="24"/>
                <w:szCs w:val="24"/>
              </w:rPr>
              <w:t>100 marks</w:t>
            </w:r>
          </w:p>
        </w:tc>
        <w:tc>
          <w:tcPr>
            <w:tcW w:w="3414" w:type="dxa"/>
          </w:tcPr>
          <w:p w:rsidR="00F12569" w:rsidRDefault="00F12569" w:rsidP="00D77EA3">
            <w:pPr>
              <w:pStyle w:val="ListParagraph"/>
              <w:spacing w:after="120" w:line="276" w:lineRule="auto"/>
              <w:ind w:left="0"/>
              <w:jc w:val="both"/>
              <w:rPr>
                <w:rFonts w:ascii="Tahoma" w:hAnsi="Tahoma" w:cs="Tahoma"/>
                <w:sz w:val="24"/>
                <w:szCs w:val="24"/>
              </w:rPr>
            </w:pPr>
            <w:r>
              <w:rPr>
                <w:rFonts w:ascii="Tahoma" w:hAnsi="Tahoma" w:cs="Tahoma"/>
                <w:sz w:val="24"/>
                <w:szCs w:val="24"/>
              </w:rPr>
              <w:t>40 % out of Overall 100 marks</w:t>
            </w:r>
            <w:r w:rsidR="00191E36">
              <w:rPr>
                <w:rFonts w:ascii="Tahoma" w:hAnsi="Tahoma" w:cs="Tahoma"/>
                <w:sz w:val="24"/>
                <w:szCs w:val="24"/>
              </w:rPr>
              <w:t xml:space="preserve"> subject to the condition that candidate obtains minimum</w:t>
            </w:r>
            <w:r>
              <w:rPr>
                <w:rFonts w:ascii="Tahoma" w:hAnsi="Tahoma" w:cs="Tahoma"/>
                <w:sz w:val="24"/>
                <w:szCs w:val="24"/>
              </w:rPr>
              <w:t xml:space="preserve"> </w:t>
            </w:r>
            <w:r w:rsidR="00D77EA3">
              <w:rPr>
                <w:rFonts w:ascii="Tahoma" w:hAnsi="Tahoma" w:cs="Tahoma"/>
                <w:sz w:val="24"/>
                <w:szCs w:val="24"/>
              </w:rPr>
              <w:t>20 Marks</w:t>
            </w:r>
            <w:r>
              <w:rPr>
                <w:rFonts w:ascii="Tahoma" w:hAnsi="Tahoma" w:cs="Tahoma"/>
                <w:sz w:val="24"/>
                <w:szCs w:val="24"/>
              </w:rPr>
              <w:t xml:space="preserve"> out of 60 marks of External Exam by HSBTE</w:t>
            </w:r>
          </w:p>
        </w:tc>
      </w:tr>
      <w:tr w:rsidR="00F12569" w:rsidTr="00191E36">
        <w:trPr>
          <w:trHeight w:val="1165"/>
        </w:trPr>
        <w:tc>
          <w:tcPr>
            <w:tcW w:w="1263" w:type="dxa"/>
          </w:tcPr>
          <w:p w:rsidR="00F12569" w:rsidRPr="00F12569" w:rsidRDefault="00F12569" w:rsidP="00F12569">
            <w:pPr>
              <w:pStyle w:val="ListParagraph"/>
              <w:spacing w:after="120" w:line="360" w:lineRule="auto"/>
              <w:ind w:left="0"/>
              <w:jc w:val="both"/>
              <w:rPr>
                <w:rFonts w:ascii="Tahoma" w:hAnsi="Tahoma" w:cs="Tahoma"/>
                <w:b/>
                <w:sz w:val="24"/>
                <w:szCs w:val="24"/>
              </w:rPr>
            </w:pPr>
            <w:r w:rsidRPr="00F12569">
              <w:rPr>
                <w:rFonts w:ascii="Tahoma" w:hAnsi="Tahoma" w:cs="Tahoma"/>
                <w:b/>
                <w:sz w:val="24"/>
                <w:szCs w:val="24"/>
              </w:rPr>
              <w:t>Practical</w:t>
            </w:r>
          </w:p>
        </w:tc>
        <w:tc>
          <w:tcPr>
            <w:tcW w:w="1642" w:type="dxa"/>
          </w:tcPr>
          <w:p w:rsidR="00F12569" w:rsidRDefault="00F12569" w:rsidP="00F12569">
            <w:pPr>
              <w:pStyle w:val="ListParagraph"/>
              <w:spacing w:after="120" w:line="360" w:lineRule="auto"/>
              <w:ind w:left="0"/>
              <w:jc w:val="both"/>
              <w:rPr>
                <w:rFonts w:ascii="Tahoma" w:hAnsi="Tahoma" w:cs="Tahoma"/>
                <w:sz w:val="24"/>
                <w:szCs w:val="24"/>
              </w:rPr>
            </w:pPr>
            <w:r>
              <w:rPr>
                <w:rFonts w:ascii="Tahoma" w:hAnsi="Tahoma" w:cs="Tahoma"/>
                <w:sz w:val="24"/>
                <w:szCs w:val="24"/>
              </w:rPr>
              <w:t>40 marks</w:t>
            </w:r>
          </w:p>
        </w:tc>
        <w:tc>
          <w:tcPr>
            <w:tcW w:w="1642" w:type="dxa"/>
          </w:tcPr>
          <w:p w:rsidR="00F12569" w:rsidRDefault="00F12569" w:rsidP="00F12569">
            <w:pPr>
              <w:pStyle w:val="ListParagraph"/>
              <w:spacing w:after="120" w:line="360" w:lineRule="auto"/>
              <w:ind w:left="0"/>
              <w:jc w:val="both"/>
              <w:rPr>
                <w:rFonts w:ascii="Tahoma" w:hAnsi="Tahoma" w:cs="Tahoma"/>
                <w:sz w:val="24"/>
                <w:szCs w:val="24"/>
              </w:rPr>
            </w:pPr>
            <w:r>
              <w:rPr>
                <w:rFonts w:ascii="Tahoma" w:hAnsi="Tahoma" w:cs="Tahoma"/>
                <w:sz w:val="24"/>
                <w:szCs w:val="24"/>
              </w:rPr>
              <w:t>60 marks</w:t>
            </w:r>
          </w:p>
        </w:tc>
        <w:tc>
          <w:tcPr>
            <w:tcW w:w="1075" w:type="dxa"/>
          </w:tcPr>
          <w:p w:rsidR="00F12569" w:rsidRDefault="00F12569" w:rsidP="00F12569">
            <w:pPr>
              <w:pStyle w:val="ListParagraph"/>
              <w:spacing w:after="120" w:line="360" w:lineRule="auto"/>
              <w:ind w:left="0"/>
              <w:jc w:val="both"/>
              <w:rPr>
                <w:rFonts w:ascii="Tahoma" w:hAnsi="Tahoma" w:cs="Tahoma"/>
                <w:sz w:val="24"/>
                <w:szCs w:val="24"/>
              </w:rPr>
            </w:pPr>
            <w:r>
              <w:rPr>
                <w:rFonts w:ascii="Tahoma" w:hAnsi="Tahoma" w:cs="Tahoma"/>
                <w:sz w:val="24"/>
                <w:szCs w:val="24"/>
              </w:rPr>
              <w:t>100 marks</w:t>
            </w:r>
          </w:p>
        </w:tc>
        <w:tc>
          <w:tcPr>
            <w:tcW w:w="3414" w:type="dxa"/>
          </w:tcPr>
          <w:p w:rsidR="00F12569" w:rsidRDefault="00F12569" w:rsidP="00D77EA3">
            <w:pPr>
              <w:pStyle w:val="ListParagraph"/>
              <w:spacing w:after="120" w:line="276" w:lineRule="auto"/>
              <w:ind w:left="0"/>
              <w:jc w:val="both"/>
              <w:rPr>
                <w:rFonts w:ascii="Tahoma" w:hAnsi="Tahoma" w:cs="Tahoma"/>
                <w:sz w:val="24"/>
                <w:szCs w:val="24"/>
              </w:rPr>
            </w:pPr>
            <w:r>
              <w:rPr>
                <w:rFonts w:ascii="Tahoma" w:hAnsi="Tahoma" w:cs="Tahoma"/>
                <w:sz w:val="24"/>
                <w:szCs w:val="24"/>
              </w:rPr>
              <w:t xml:space="preserve">40 % out of Overall 100 marks and </w:t>
            </w:r>
            <w:r w:rsidR="00D77EA3">
              <w:rPr>
                <w:rFonts w:ascii="Tahoma" w:hAnsi="Tahoma" w:cs="Tahoma"/>
                <w:sz w:val="24"/>
                <w:szCs w:val="24"/>
              </w:rPr>
              <w:t>20 Marks</w:t>
            </w:r>
            <w:r>
              <w:rPr>
                <w:rFonts w:ascii="Tahoma" w:hAnsi="Tahoma" w:cs="Tahoma"/>
                <w:sz w:val="24"/>
                <w:szCs w:val="24"/>
              </w:rPr>
              <w:t xml:space="preserve"> out of 60 marks of External Exam</w:t>
            </w:r>
          </w:p>
        </w:tc>
      </w:tr>
    </w:tbl>
    <w:p w:rsidR="00D1602D" w:rsidRPr="00D1602D" w:rsidRDefault="00D1602D" w:rsidP="00D1602D">
      <w:pPr>
        <w:pStyle w:val="ListParagraph"/>
        <w:spacing w:after="120" w:line="360" w:lineRule="auto"/>
        <w:jc w:val="both"/>
        <w:rPr>
          <w:rFonts w:ascii="Tahoma" w:hAnsi="Tahoma" w:cs="Tahoma"/>
          <w:sz w:val="12"/>
          <w:szCs w:val="12"/>
        </w:rPr>
      </w:pPr>
    </w:p>
    <w:p w:rsidR="002A2643" w:rsidRDefault="002A2643" w:rsidP="002A2643">
      <w:pPr>
        <w:pStyle w:val="ListParagraph"/>
        <w:numPr>
          <w:ilvl w:val="0"/>
          <w:numId w:val="15"/>
        </w:numPr>
        <w:spacing w:after="120" w:line="360" w:lineRule="auto"/>
        <w:ind w:left="720"/>
        <w:jc w:val="both"/>
        <w:rPr>
          <w:rFonts w:ascii="Tahoma" w:hAnsi="Tahoma" w:cs="Tahoma"/>
        </w:rPr>
      </w:pPr>
      <w:r>
        <w:rPr>
          <w:rFonts w:ascii="Tahoma" w:hAnsi="Tahoma" w:cs="Tahoma"/>
          <w:sz w:val="24"/>
          <w:szCs w:val="24"/>
        </w:rPr>
        <w:t xml:space="preserve">In case, a student fails in </w:t>
      </w:r>
      <w:r w:rsidR="00C03E28">
        <w:rPr>
          <w:rFonts w:ascii="Tahoma" w:hAnsi="Tahoma" w:cs="Tahoma"/>
          <w:sz w:val="24"/>
          <w:szCs w:val="24"/>
        </w:rPr>
        <w:t>External Theory /</w:t>
      </w:r>
      <w:r w:rsidR="00BC57ED">
        <w:rPr>
          <w:rFonts w:ascii="Tahoma" w:hAnsi="Tahoma" w:cs="Tahoma"/>
          <w:sz w:val="24"/>
          <w:szCs w:val="24"/>
        </w:rPr>
        <w:t xml:space="preserve"> </w:t>
      </w:r>
      <w:r w:rsidR="00C03E28">
        <w:rPr>
          <w:rFonts w:ascii="Tahoma" w:hAnsi="Tahoma" w:cs="Tahoma"/>
          <w:sz w:val="24"/>
          <w:szCs w:val="24"/>
        </w:rPr>
        <w:t xml:space="preserve">External Practical </w:t>
      </w:r>
      <w:r>
        <w:rPr>
          <w:rFonts w:ascii="Tahoma" w:hAnsi="Tahoma" w:cs="Tahoma"/>
          <w:sz w:val="24"/>
          <w:szCs w:val="24"/>
        </w:rPr>
        <w:t xml:space="preserve">of any subject as per above criteria, the marks obtained in </w:t>
      </w:r>
      <w:r w:rsidR="00C03E28">
        <w:rPr>
          <w:rFonts w:ascii="Tahoma" w:hAnsi="Tahoma" w:cs="Tahoma"/>
          <w:sz w:val="24"/>
          <w:szCs w:val="24"/>
        </w:rPr>
        <w:t>Internal Theory</w:t>
      </w:r>
      <w:r w:rsidR="00BC57ED">
        <w:rPr>
          <w:rFonts w:ascii="Tahoma" w:hAnsi="Tahoma" w:cs="Tahoma"/>
          <w:sz w:val="24"/>
          <w:szCs w:val="24"/>
        </w:rPr>
        <w:t xml:space="preserve"> </w:t>
      </w:r>
      <w:r w:rsidR="00C03E28">
        <w:rPr>
          <w:rFonts w:ascii="Tahoma" w:hAnsi="Tahoma" w:cs="Tahoma"/>
          <w:sz w:val="24"/>
          <w:szCs w:val="24"/>
        </w:rPr>
        <w:t>/</w:t>
      </w:r>
      <w:r w:rsidR="00BC57ED">
        <w:rPr>
          <w:rFonts w:ascii="Tahoma" w:hAnsi="Tahoma" w:cs="Tahoma"/>
          <w:sz w:val="24"/>
          <w:szCs w:val="24"/>
        </w:rPr>
        <w:t xml:space="preserve"> </w:t>
      </w:r>
      <w:r w:rsidR="00C03E28">
        <w:rPr>
          <w:rFonts w:ascii="Tahoma" w:hAnsi="Tahoma" w:cs="Tahoma"/>
          <w:sz w:val="24"/>
          <w:szCs w:val="24"/>
        </w:rPr>
        <w:t xml:space="preserve">Internal Practical </w:t>
      </w:r>
      <w:r w:rsidR="00BC57ED">
        <w:rPr>
          <w:rFonts w:ascii="Tahoma" w:hAnsi="Tahoma" w:cs="Tahoma"/>
          <w:sz w:val="24"/>
          <w:szCs w:val="24"/>
        </w:rPr>
        <w:t>A</w:t>
      </w:r>
      <w:r>
        <w:rPr>
          <w:rFonts w:ascii="Tahoma" w:hAnsi="Tahoma" w:cs="Tahoma"/>
          <w:sz w:val="24"/>
          <w:szCs w:val="24"/>
        </w:rPr>
        <w:t xml:space="preserve">ssessment shall </w:t>
      </w:r>
      <w:r w:rsidR="005C6646">
        <w:rPr>
          <w:rFonts w:ascii="Tahoma" w:hAnsi="Tahoma" w:cs="Tahoma"/>
          <w:sz w:val="24"/>
          <w:szCs w:val="24"/>
        </w:rPr>
        <w:t>remain</w:t>
      </w:r>
      <w:r>
        <w:rPr>
          <w:rFonts w:ascii="Tahoma" w:hAnsi="Tahoma" w:cs="Tahoma"/>
          <w:sz w:val="24"/>
          <w:szCs w:val="24"/>
        </w:rPr>
        <w:t xml:space="preserve"> fixed </w:t>
      </w:r>
      <w:r w:rsidR="005C6646">
        <w:rPr>
          <w:rFonts w:ascii="Tahoma" w:hAnsi="Tahoma" w:cs="Tahoma"/>
          <w:sz w:val="24"/>
          <w:szCs w:val="24"/>
        </w:rPr>
        <w:t>for</w:t>
      </w:r>
      <w:r>
        <w:rPr>
          <w:rFonts w:ascii="Tahoma" w:hAnsi="Tahoma" w:cs="Tahoma"/>
          <w:sz w:val="24"/>
          <w:szCs w:val="24"/>
        </w:rPr>
        <w:t xml:space="preserve"> subsequent reappear exam</w:t>
      </w:r>
      <w:r w:rsidR="005C6646">
        <w:rPr>
          <w:rFonts w:ascii="Tahoma" w:hAnsi="Tahoma" w:cs="Tahoma"/>
          <w:sz w:val="24"/>
          <w:szCs w:val="24"/>
        </w:rPr>
        <w:t>(s)</w:t>
      </w:r>
      <w:r>
        <w:rPr>
          <w:rFonts w:ascii="Tahoma" w:hAnsi="Tahoma" w:cs="Tahoma"/>
          <w:sz w:val="24"/>
          <w:szCs w:val="24"/>
        </w:rPr>
        <w:t xml:space="preserve"> for that particular subject and he</w:t>
      </w:r>
      <w:r w:rsidR="00BC57ED">
        <w:rPr>
          <w:rFonts w:ascii="Tahoma" w:hAnsi="Tahoma" w:cs="Tahoma"/>
          <w:sz w:val="24"/>
          <w:szCs w:val="24"/>
        </w:rPr>
        <w:t xml:space="preserve"> </w:t>
      </w:r>
      <w:r>
        <w:rPr>
          <w:rFonts w:ascii="Tahoma" w:hAnsi="Tahoma" w:cs="Tahoma"/>
          <w:sz w:val="24"/>
          <w:szCs w:val="24"/>
        </w:rPr>
        <w:t>/</w:t>
      </w:r>
      <w:r w:rsidR="00BC57ED">
        <w:rPr>
          <w:rFonts w:ascii="Tahoma" w:hAnsi="Tahoma" w:cs="Tahoma"/>
          <w:sz w:val="24"/>
          <w:szCs w:val="24"/>
        </w:rPr>
        <w:t xml:space="preserve"> </w:t>
      </w:r>
      <w:r>
        <w:rPr>
          <w:rFonts w:ascii="Tahoma" w:hAnsi="Tahoma" w:cs="Tahoma"/>
          <w:sz w:val="24"/>
          <w:szCs w:val="24"/>
        </w:rPr>
        <w:t xml:space="preserve">she shall have to re-appear in only the </w:t>
      </w:r>
      <w:r w:rsidR="00C03E28">
        <w:rPr>
          <w:rFonts w:ascii="Tahoma" w:hAnsi="Tahoma" w:cs="Tahoma"/>
          <w:sz w:val="24"/>
          <w:szCs w:val="24"/>
        </w:rPr>
        <w:t xml:space="preserve">External </w:t>
      </w:r>
      <w:r>
        <w:rPr>
          <w:rFonts w:ascii="Tahoma" w:hAnsi="Tahoma" w:cs="Tahoma"/>
          <w:sz w:val="24"/>
          <w:szCs w:val="24"/>
        </w:rPr>
        <w:t xml:space="preserve">Theory / </w:t>
      </w:r>
      <w:r w:rsidR="00C03E28">
        <w:rPr>
          <w:rFonts w:ascii="Tahoma" w:hAnsi="Tahoma" w:cs="Tahoma"/>
          <w:sz w:val="24"/>
          <w:szCs w:val="24"/>
        </w:rPr>
        <w:t xml:space="preserve">External </w:t>
      </w:r>
      <w:r>
        <w:rPr>
          <w:rFonts w:ascii="Tahoma" w:hAnsi="Tahoma" w:cs="Tahoma"/>
          <w:sz w:val="24"/>
          <w:szCs w:val="24"/>
        </w:rPr>
        <w:t xml:space="preserve">Practical Exams. If any Grace Marks is to be awarded as per rule at the end of Diploma, it </w:t>
      </w:r>
      <w:r w:rsidR="004336FE">
        <w:rPr>
          <w:rFonts w:ascii="Tahoma" w:hAnsi="Tahoma" w:cs="Tahoma"/>
          <w:sz w:val="24"/>
          <w:szCs w:val="24"/>
        </w:rPr>
        <w:t>shall</w:t>
      </w:r>
      <w:r>
        <w:rPr>
          <w:rFonts w:ascii="Tahoma" w:hAnsi="Tahoma" w:cs="Tahoma"/>
          <w:sz w:val="24"/>
          <w:szCs w:val="24"/>
        </w:rPr>
        <w:t xml:space="preserve"> be considered against the Max</w:t>
      </w:r>
      <w:r w:rsidR="00C03E28">
        <w:rPr>
          <w:rFonts w:ascii="Tahoma" w:hAnsi="Tahoma" w:cs="Tahoma"/>
          <w:sz w:val="24"/>
          <w:szCs w:val="24"/>
        </w:rPr>
        <w:t xml:space="preserve">imum </w:t>
      </w:r>
      <w:r>
        <w:rPr>
          <w:rFonts w:ascii="Tahoma" w:hAnsi="Tahoma" w:cs="Tahoma"/>
          <w:sz w:val="24"/>
          <w:szCs w:val="24"/>
        </w:rPr>
        <w:t xml:space="preserve">Marks obtained in </w:t>
      </w:r>
      <w:r w:rsidR="00C03E28">
        <w:rPr>
          <w:rFonts w:ascii="Tahoma" w:hAnsi="Tahoma" w:cs="Tahoma"/>
          <w:sz w:val="24"/>
          <w:szCs w:val="24"/>
        </w:rPr>
        <w:t>various</w:t>
      </w:r>
      <w:r>
        <w:rPr>
          <w:rFonts w:ascii="Tahoma" w:hAnsi="Tahoma" w:cs="Tahoma"/>
          <w:sz w:val="24"/>
          <w:szCs w:val="24"/>
        </w:rPr>
        <w:t xml:space="preserve"> attempt</w:t>
      </w:r>
      <w:r w:rsidR="00C03E28">
        <w:rPr>
          <w:rFonts w:ascii="Tahoma" w:hAnsi="Tahoma" w:cs="Tahoma"/>
          <w:sz w:val="24"/>
          <w:szCs w:val="24"/>
        </w:rPr>
        <w:t>s</w:t>
      </w:r>
      <w:r>
        <w:rPr>
          <w:rFonts w:ascii="Tahoma" w:hAnsi="Tahoma" w:cs="Tahoma"/>
          <w:sz w:val="24"/>
          <w:szCs w:val="24"/>
        </w:rPr>
        <w:t xml:space="preserve"> of that subject.</w:t>
      </w:r>
    </w:p>
    <w:p w:rsidR="009531F9" w:rsidRPr="00D1602D" w:rsidRDefault="009531F9" w:rsidP="009531F9">
      <w:pPr>
        <w:pStyle w:val="ListParagraph"/>
        <w:spacing w:after="120" w:line="360" w:lineRule="auto"/>
        <w:jc w:val="both"/>
        <w:rPr>
          <w:rFonts w:ascii="Tahoma" w:hAnsi="Tahoma" w:cs="Tahoma"/>
          <w:sz w:val="2"/>
          <w:szCs w:val="2"/>
        </w:rPr>
      </w:pPr>
    </w:p>
    <w:p w:rsidR="002A2643" w:rsidRDefault="002A2643" w:rsidP="009531F9">
      <w:pPr>
        <w:pStyle w:val="ListParagraph"/>
        <w:numPr>
          <w:ilvl w:val="0"/>
          <w:numId w:val="14"/>
        </w:numPr>
        <w:spacing w:after="120" w:line="360" w:lineRule="auto"/>
        <w:ind w:left="357" w:hanging="357"/>
        <w:contextualSpacing w:val="0"/>
        <w:jc w:val="both"/>
        <w:rPr>
          <w:rFonts w:ascii="Tahoma" w:hAnsi="Tahoma" w:cs="Tahoma"/>
          <w:b/>
          <w:sz w:val="24"/>
          <w:szCs w:val="24"/>
        </w:rPr>
      </w:pPr>
      <w:r>
        <w:rPr>
          <w:rFonts w:ascii="Tahoma" w:hAnsi="Tahoma" w:cs="Tahoma"/>
          <w:b/>
          <w:sz w:val="24"/>
          <w:szCs w:val="24"/>
        </w:rPr>
        <w:t xml:space="preserve"> Sessional Test</w:t>
      </w:r>
      <w:r w:rsidR="00BC57ED">
        <w:rPr>
          <w:rFonts w:ascii="Tahoma" w:hAnsi="Tahoma" w:cs="Tahoma"/>
          <w:b/>
          <w:sz w:val="24"/>
          <w:szCs w:val="24"/>
        </w:rPr>
        <w:t xml:space="preserve"> </w:t>
      </w:r>
      <w:r>
        <w:rPr>
          <w:rFonts w:ascii="Tahoma" w:hAnsi="Tahoma" w:cs="Tahoma"/>
          <w:b/>
          <w:sz w:val="24"/>
          <w:szCs w:val="24"/>
        </w:rPr>
        <w:t>/ Internal Assessment:</w:t>
      </w:r>
    </w:p>
    <w:p w:rsidR="005C6646" w:rsidRDefault="005C6646" w:rsidP="009531F9">
      <w:pPr>
        <w:pStyle w:val="ListParagraph"/>
        <w:numPr>
          <w:ilvl w:val="0"/>
          <w:numId w:val="16"/>
        </w:numPr>
        <w:spacing w:after="120" w:line="360" w:lineRule="auto"/>
        <w:ind w:left="714" w:hanging="357"/>
        <w:contextualSpacing w:val="0"/>
        <w:jc w:val="both"/>
        <w:rPr>
          <w:rFonts w:ascii="Tahoma" w:hAnsi="Tahoma" w:cs="Tahoma"/>
          <w:sz w:val="24"/>
          <w:szCs w:val="24"/>
        </w:rPr>
      </w:pPr>
      <w:r>
        <w:rPr>
          <w:rFonts w:ascii="Tahoma" w:hAnsi="Tahoma" w:cs="Tahoma"/>
          <w:sz w:val="24"/>
          <w:szCs w:val="24"/>
        </w:rPr>
        <w:t xml:space="preserve">Students of </w:t>
      </w:r>
      <w:r w:rsidR="002A2643">
        <w:rPr>
          <w:rFonts w:ascii="Tahoma" w:hAnsi="Tahoma" w:cs="Tahoma"/>
          <w:sz w:val="24"/>
          <w:szCs w:val="24"/>
        </w:rPr>
        <w:t xml:space="preserve">2022-batch </w:t>
      </w:r>
      <w:r>
        <w:rPr>
          <w:rFonts w:ascii="Tahoma" w:hAnsi="Tahoma" w:cs="Tahoma"/>
          <w:sz w:val="24"/>
          <w:szCs w:val="24"/>
        </w:rPr>
        <w:t xml:space="preserve">and onwards </w:t>
      </w:r>
      <w:r w:rsidR="002A2643">
        <w:rPr>
          <w:rFonts w:ascii="Tahoma" w:hAnsi="Tahoma" w:cs="Tahoma"/>
          <w:sz w:val="24"/>
          <w:szCs w:val="24"/>
        </w:rPr>
        <w:t>ha</w:t>
      </w:r>
      <w:r>
        <w:rPr>
          <w:rFonts w:ascii="Tahoma" w:hAnsi="Tahoma" w:cs="Tahoma"/>
          <w:sz w:val="24"/>
          <w:szCs w:val="24"/>
        </w:rPr>
        <w:t>ve</w:t>
      </w:r>
      <w:r w:rsidR="002A2643">
        <w:rPr>
          <w:rFonts w:ascii="Tahoma" w:hAnsi="Tahoma" w:cs="Tahoma"/>
          <w:sz w:val="24"/>
          <w:szCs w:val="24"/>
        </w:rPr>
        <w:t xml:space="preserve"> to appear in all the three Sessional Test</w:t>
      </w:r>
      <w:r>
        <w:rPr>
          <w:rFonts w:ascii="Tahoma" w:hAnsi="Tahoma" w:cs="Tahoma"/>
          <w:sz w:val="24"/>
          <w:szCs w:val="24"/>
        </w:rPr>
        <w:t>s</w:t>
      </w:r>
      <w:r w:rsidR="002A2643">
        <w:rPr>
          <w:rFonts w:ascii="Tahoma" w:hAnsi="Tahoma" w:cs="Tahoma"/>
          <w:sz w:val="24"/>
          <w:szCs w:val="24"/>
        </w:rPr>
        <w:t xml:space="preserve"> of </w:t>
      </w:r>
      <w:r>
        <w:rPr>
          <w:rFonts w:ascii="Tahoma" w:hAnsi="Tahoma" w:cs="Tahoma"/>
          <w:sz w:val="24"/>
          <w:szCs w:val="24"/>
        </w:rPr>
        <w:t>each</w:t>
      </w:r>
      <w:r w:rsidR="002A2643">
        <w:rPr>
          <w:rFonts w:ascii="Tahoma" w:hAnsi="Tahoma" w:cs="Tahoma"/>
          <w:sz w:val="24"/>
          <w:szCs w:val="24"/>
        </w:rPr>
        <w:t xml:space="preserve"> subject. </w:t>
      </w:r>
    </w:p>
    <w:p w:rsidR="000E1A52" w:rsidRDefault="000E1A52" w:rsidP="009531F9">
      <w:pPr>
        <w:pStyle w:val="ListParagraph"/>
        <w:numPr>
          <w:ilvl w:val="0"/>
          <w:numId w:val="16"/>
        </w:numPr>
        <w:spacing w:after="120" w:line="360" w:lineRule="auto"/>
        <w:ind w:left="714" w:hanging="357"/>
        <w:contextualSpacing w:val="0"/>
        <w:jc w:val="both"/>
        <w:rPr>
          <w:rFonts w:ascii="Tahoma" w:hAnsi="Tahoma" w:cs="Tahoma"/>
          <w:sz w:val="24"/>
          <w:szCs w:val="24"/>
        </w:rPr>
      </w:pPr>
      <w:r>
        <w:rPr>
          <w:rFonts w:ascii="Tahoma" w:hAnsi="Tahoma" w:cs="Tahoma"/>
          <w:sz w:val="24"/>
          <w:szCs w:val="24"/>
        </w:rPr>
        <w:t>Candidate has to secure at-least 40% marks (theory and practical marks taken together) in the internal assessment / sessional of each subject.</w:t>
      </w:r>
    </w:p>
    <w:p w:rsidR="000E1A52" w:rsidRDefault="000E1A52" w:rsidP="009531F9">
      <w:pPr>
        <w:pStyle w:val="ListParagraph"/>
        <w:numPr>
          <w:ilvl w:val="0"/>
          <w:numId w:val="16"/>
        </w:numPr>
        <w:spacing w:after="120" w:line="360" w:lineRule="auto"/>
        <w:ind w:left="714" w:hanging="357"/>
        <w:contextualSpacing w:val="0"/>
        <w:jc w:val="both"/>
        <w:rPr>
          <w:rFonts w:ascii="Times New Roman" w:eastAsia="Times New Roman" w:hAnsi="Times New Roman"/>
          <w:sz w:val="24"/>
          <w:szCs w:val="24"/>
        </w:rPr>
      </w:pPr>
      <w:r>
        <w:rPr>
          <w:rFonts w:ascii="Tahoma" w:eastAsia="Times New Roman" w:hAnsi="Tahoma" w:cs="Tahoma"/>
          <w:sz w:val="24"/>
          <w:szCs w:val="24"/>
        </w:rPr>
        <w:t xml:space="preserve">A candidate who has failed in Internal Assessment / Sessional in one or more subjects (maximum three subjects in a semester) shall not be detained and shall be </w:t>
      </w:r>
      <w:r w:rsidR="009531F9">
        <w:rPr>
          <w:rFonts w:ascii="Tahoma" w:eastAsia="Times New Roman" w:hAnsi="Tahoma" w:cs="Tahoma"/>
          <w:sz w:val="24"/>
          <w:szCs w:val="24"/>
        </w:rPr>
        <w:t>promoted</w:t>
      </w:r>
      <w:r>
        <w:rPr>
          <w:rFonts w:ascii="Tahoma" w:eastAsia="Times New Roman" w:hAnsi="Tahoma" w:cs="Tahoma"/>
          <w:sz w:val="24"/>
          <w:szCs w:val="24"/>
        </w:rPr>
        <w:t xml:space="preserve"> to the succeeding semester</w:t>
      </w:r>
      <w:r w:rsidR="006D6086">
        <w:rPr>
          <w:rFonts w:ascii="Tahoma" w:eastAsia="Times New Roman" w:hAnsi="Tahoma" w:cs="Tahoma"/>
          <w:sz w:val="24"/>
          <w:szCs w:val="24"/>
        </w:rPr>
        <w:t xml:space="preserve"> </w:t>
      </w:r>
      <w:r>
        <w:rPr>
          <w:rFonts w:ascii="Tahoma" w:eastAsia="Times New Roman" w:hAnsi="Tahoma" w:cs="Tahoma"/>
          <w:sz w:val="24"/>
          <w:szCs w:val="24"/>
        </w:rPr>
        <w:t xml:space="preserve">/ year, if otherwise eligible.  However, such candidates shall not be allowed in the external theory examination of the subjects for which he has failed in Internal Assessment / Sessional.  Such candidate shall submit fresh term work &amp; </w:t>
      </w:r>
      <w:r w:rsidR="0006072F">
        <w:rPr>
          <w:rFonts w:ascii="Tahoma" w:eastAsia="Times New Roman" w:hAnsi="Tahoma" w:cs="Tahoma"/>
          <w:sz w:val="24"/>
          <w:szCs w:val="24"/>
        </w:rPr>
        <w:t>Sessional</w:t>
      </w:r>
      <w:r>
        <w:rPr>
          <w:rFonts w:ascii="Tahoma" w:eastAsia="Times New Roman" w:hAnsi="Tahoma" w:cs="Tahoma"/>
          <w:sz w:val="24"/>
          <w:szCs w:val="24"/>
        </w:rPr>
        <w:t xml:space="preserve"> tests </w:t>
      </w:r>
      <w:r w:rsidR="0006072F">
        <w:rPr>
          <w:rFonts w:ascii="Tahoma" w:eastAsia="Times New Roman" w:hAnsi="Tahoma" w:cs="Tahoma"/>
          <w:sz w:val="24"/>
          <w:szCs w:val="24"/>
        </w:rPr>
        <w:t>with</w:t>
      </w:r>
      <w:r>
        <w:rPr>
          <w:rFonts w:ascii="Tahoma" w:eastAsia="Times New Roman" w:hAnsi="Tahoma" w:cs="Tahoma"/>
          <w:sz w:val="24"/>
          <w:szCs w:val="24"/>
        </w:rPr>
        <w:t xml:space="preserve"> the institution in the related subject in which he has failed to attain eligibility for subsequent external theory </w:t>
      </w:r>
      <w:r w:rsidRPr="009531F9">
        <w:rPr>
          <w:rFonts w:ascii="Tahoma" w:hAnsi="Tahoma" w:cs="Tahoma"/>
          <w:sz w:val="24"/>
          <w:szCs w:val="24"/>
        </w:rPr>
        <w:t>examination</w:t>
      </w:r>
      <w:r>
        <w:rPr>
          <w:rFonts w:ascii="Tahoma" w:eastAsia="Times New Roman" w:hAnsi="Tahoma" w:cs="Tahoma"/>
          <w:sz w:val="24"/>
          <w:szCs w:val="24"/>
        </w:rPr>
        <w:t>.</w:t>
      </w:r>
    </w:p>
    <w:p w:rsidR="000E1A52" w:rsidRDefault="000E1A52" w:rsidP="009531F9">
      <w:pPr>
        <w:pStyle w:val="ListParagraph"/>
        <w:numPr>
          <w:ilvl w:val="0"/>
          <w:numId w:val="16"/>
        </w:numPr>
        <w:spacing w:after="120" w:line="360" w:lineRule="auto"/>
        <w:ind w:left="714" w:hanging="357"/>
        <w:contextualSpacing w:val="0"/>
        <w:jc w:val="both"/>
        <w:rPr>
          <w:rFonts w:ascii="Tahoma" w:hAnsi="Tahoma" w:cs="Tahoma"/>
          <w:sz w:val="24"/>
          <w:szCs w:val="24"/>
        </w:rPr>
      </w:pPr>
      <w:r>
        <w:rPr>
          <w:rFonts w:ascii="Tahoma" w:eastAsia="Times New Roman" w:hAnsi="Tahoma" w:cs="Tahoma"/>
          <w:sz w:val="24"/>
          <w:szCs w:val="24"/>
        </w:rPr>
        <w:lastRenderedPageBreak/>
        <w:t xml:space="preserve">A candidate who has failed in more than three subjects in Internal Assessment / Sessional shall not be allowed to appear in the semester examination by HSBTE and shall be </w:t>
      </w:r>
      <w:r w:rsidR="006D6086">
        <w:rPr>
          <w:rFonts w:ascii="Tahoma" w:eastAsia="Times New Roman" w:hAnsi="Tahoma" w:cs="Tahoma"/>
          <w:sz w:val="24"/>
          <w:szCs w:val="24"/>
        </w:rPr>
        <w:t xml:space="preserve">detained and he/she shall be </w:t>
      </w:r>
      <w:r w:rsidRPr="009531F9">
        <w:rPr>
          <w:rFonts w:ascii="Tahoma" w:hAnsi="Tahoma" w:cs="Tahoma"/>
          <w:sz w:val="24"/>
          <w:szCs w:val="24"/>
        </w:rPr>
        <w:t>required</w:t>
      </w:r>
      <w:r>
        <w:rPr>
          <w:rFonts w:ascii="Tahoma" w:eastAsia="Times New Roman" w:hAnsi="Tahoma" w:cs="Tahoma"/>
          <w:sz w:val="24"/>
          <w:szCs w:val="24"/>
        </w:rPr>
        <w:t xml:space="preserve"> to repeat that semester</w:t>
      </w:r>
      <w:r w:rsidR="006D6086">
        <w:rPr>
          <w:rFonts w:ascii="Tahoma" w:eastAsia="Times New Roman" w:hAnsi="Tahoma" w:cs="Tahoma"/>
          <w:sz w:val="24"/>
          <w:szCs w:val="24"/>
        </w:rPr>
        <w:t xml:space="preserve"> </w:t>
      </w:r>
      <w:r>
        <w:rPr>
          <w:rFonts w:ascii="Tahoma" w:eastAsia="Times New Roman" w:hAnsi="Tahoma" w:cs="Tahoma"/>
          <w:sz w:val="24"/>
          <w:szCs w:val="24"/>
        </w:rPr>
        <w:t>/ year as regular candidate.</w:t>
      </w:r>
    </w:p>
    <w:p w:rsidR="002A2643" w:rsidRPr="009531F9" w:rsidRDefault="002A2643" w:rsidP="009531F9">
      <w:pPr>
        <w:pStyle w:val="ListParagraph"/>
        <w:numPr>
          <w:ilvl w:val="0"/>
          <w:numId w:val="16"/>
        </w:numPr>
        <w:spacing w:after="120" w:line="360" w:lineRule="auto"/>
        <w:ind w:left="714" w:hanging="357"/>
        <w:contextualSpacing w:val="0"/>
        <w:jc w:val="both"/>
        <w:rPr>
          <w:rFonts w:ascii="Tahoma" w:hAnsi="Tahoma" w:cs="Tahoma"/>
          <w:sz w:val="24"/>
          <w:szCs w:val="24"/>
          <w:u w:val="single"/>
        </w:rPr>
      </w:pPr>
      <w:r w:rsidRPr="009531F9">
        <w:rPr>
          <w:rFonts w:ascii="Tahoma" w:hAnsi="Tahoma" w:cs="Tahoma"/>
          <w:sz w:val="24"/>
          <w:szCs w:val="24"/>
          <w:u w:val="single"/>
        </w:rPr>
        <w:t xml:space="preserve">Internal Assessment </w:t>
      </w:r>
      <w:r w:rsidR="00FC57AB" w:rsidRPr="009531F9">
        <w:rPr>
          <w:rFonts w:ascii="Tahoma" w:hAnsi="Tahoma" w:cs="Tahoma"/>
          <w:sz w:val="24"/>
          <w:szCs w:val="24"/>
          <w:u w:val="single"/>
        </w:rPr>
        <w:t>of</w:t>
      </w:r>
      <w:r w:rsidRPr="009531F9">
        <w:rPr>
          <w:rFonts w:ascii="Tahoma" w:hAnsi="Tahoma" w:cs="Tahoma"/>
          <w:sz w:val="24"/>
          <w:szCs w:val="24"/>
          <w:u w:val="single"/>
        </w:rPr>
        <w:t xml:space="preserve"> theory subjects</w:t>
      </w:r>
    </w:p>
    <w:p w:rsidR="009531F9" w:rsidRDefault="000E1A52" w:rsidP="009531F9">
      <w:pPr>
        <w:pStyle w:val="ListParagraph"/>
        <w:numPr>
          <w:ilvl w:val="0"/>
          <w:numId w:val="18"/>
        </w:numPr>
        <w:spacing w:after="120" w:line="360" w:lineRule="auto"/>
        <w:ind w:left="1276" w:hanging="357"/>
        <w:contextualSpacing w:val="0"/>
        <w:jc w:val="both"/>
        <w:rPr>
          <w:rFonts w:ascii="Tahoma" w:hAnsi="Tahoma" w:cs="Tahoma"/>
          <w:sz w:val="24"/>
          <w:szCs w:val="24"/>
        </w:rPr>
      </w:pPr>
      <w:r>
        <w:rPr>
          <w:rFonts w:ascii="Tahoma" w:hAnsi="Tahoma" w:cs="Tahoma"/>
          <w:sz w:val="24"/>
          <w:szCs w:val="24"/>
        </w:rPr>
        <w:t xml:space="preserve">At least three sessional tests </w:t>
      </w:r>
      <w:r w:rsidR="009531F9">
        <w:rPr>
          <w:rFonts w:ascii="Tahoma" w:hAnsi="Tahoma" w:cs="Tahoma"/>
          <w:sz w:val="24"/>
          <w:szCs w:val="24"/>
        </w:rPr>
        <w:t xml:space="preserve">of </w:t>
      </w:r>
      <w:r w:rsidR="009531F9" w:rsidRPr="00E5760F">
        <w:rPr>
          <w:rFonts w:ascii="Tahoma" w:hAnsi="Tahoma" w:cs="Tahoma"/>
          <w:sz w:val="24"/>
          <w:szCs w:val="24"/>
        </w:rPr>
        <w:t xml:space="preserve">60 Minutes </w:t>
      </w:r>
      <w:r w:rsidR="009531F9">
        <w:rPr>
          <w:rFonts w:ascii="Tahoma" w:hAnsi="Tahoma" w:cs="Tahoma"/>
          <w:sz w:val="24"/>
          <w:szCs w:val="24"/>
        </w:rPr>
        <w:t>duration</w:t>
      </w:r>
      <w:r w:rsidR="006D6086">
        <w:rPr>
          <w:rFonts w:ascii="Tahoma" w:hAnsi="Tahoma" w:cs="Tahoma"/>
          <w:sz w:val="24"/>
          <w:szCs w:val="24"/>
        </w:rPr>
        <w:t xml:space="preserve"> </w:t>
      </w:r>
      <w:r>
        <w:rPr>
          <w:rFonts w:ascii="Tahoma" w:hAnsi="Tahoma" w:cs="Tahoma"/>
          <w:sz w:val="24"/>
          <w:szCs w:val="24"/>
        </w:rPr>
        <w:t xml:space="preserve">shall be conducted during the semester from the syllabus as prescribed by the Board. </w:t>
      </w:r>
      <w:r w:rsidR="009531F9">
        <w:rPr>
          <w:rFonts w:ascii="Tahoma" w:hAnsi="Tahoma" w:cs="Tahoma"/>
          <w:sz w:val="24"/>
          <w:szCs w:val="24"/>
        </w:rPr>
        <w:t>Answersheets of A4 size and Stamp of Principal shall be provided by the respective Institutes for internal sessional exams. Stamp of Principal of the concerned Institution shall be stamped on each Answersheet during the Sessional Test.</w:t>
      </w:r>
    </w:p>
    <w:p w:rsidR="009531F9" w:rsidRDefault="009531F9" w:rsidP="009531F9">
      <w:pPr>
        <w:pStyle w:val="ListParagraph"/>
        <w:numPr>
          <w:ilvl w:val="0"/>
          <w:numId w:val="18"/>
        </w:numPr>
        <w:spacing w:line="360" w:lineRule="auto"/>
        <w:ind w:left="1276"/>
        <w:jc w:val="both"/>
        <w:rPr>
          <w:rFonts w:ascii="Tahoma" w:hAnsi="Tahoma" w:cs="Tahoma"/>
          <w:sz w:val="24"/>
          <w:szCs w:val="24"/>
        </w:rPr>
      </w:pPr>
      <w:r>
        <w:rPr>
          <w:rFonts w:ascii="Tahoma" w:hAnsi="Tahoma" w:cs="Tahoma"/>
          <w:sz w:val="24"/>
          <w:szCs w:val="24"/>
        </w:rPr>
        <w:t xml:space="preserve">The student must write the following on the answersheets of internal sessional exams: </w:t>
      </w:r>
    </w:p>
    <w:p w:rsidR="009531F9" w:rsidRDefault="009531F9" w:rsidP="009531F9">
      <w:pPr>
        <w:pStyle w:val="ListParagraph"/>
        <w:numPr>
          <w:ilvl w:val="1"/>
          <w:numId w:val="26"/>
        </w:numPr>
        <w:spacing w:after="120" w:line="360" w:lineRule="auto"/>
        <w:ind w:left="1843"/>
        <w:jc w:val="both"/>
        <w:rPr>
          <w:rFonts w:ascii="Tahoma" w:hAnsi="Tahoma" w:cs="Tahoma"/>
          <w:sz w:val="24"/>
          <w:szCs w:val="24"/>
        </w:rPr>
      </w:pPr>
      <w:r>
        <w:rPr>
          <w:rFonts w:ascii="Tahoma" w:hAnsi="Tahoma" w:cs="Tahoma"/>
          <w:sz w:val="24"/>
          <w:szCs w:val="24"/>
        </w:rPr>
        <w:t>Roll No. of the student</w:t>
      </w:r>
    </w:p>
    <w:p w:rsidR="009531F9" w:rsidRDefault="009531F9" w:rsidP="009531F9">
      <w:pPr>
        <w:pStyle w:val="ListParagraph"/>
        <w:numPr>
          <w:ilvl w:val="1"/>
          <w:numId w:val="26"/>
        </w:numPr>
        <w:spacing w:after="120" w:line="360" w:lineRule="auto"/>
        <w:ind w:left="1843"/>
        <w:jc w:val="both"/>
        <w:rPr>
          <w:rFonts w:ascii="Tahoma" w:hAnsi="Tahoma" w:cs="Tahoma"/>
          <w:sz w:val="24"/>
          <w:szCs w:val="24"/>
        </w:rPr>
      </w:pPr>
      <w:r>
        <w:rPr>
          <w:rFonts w:ascii="Tahoma" w:hAnsi="Tahoma" w:cs="Tahoma"/>
          <w:sz w:val="24"/>
          <w:szCs w:val="24"/>
        </w:rPr>
        <w:t>Subject Name</w:t>
      </w:r>
    </w:p>
    <w:p w:rsidR="009531F9" w:rsidRDefault="009531F9" w:rsidP="009531F9">
      <w:pPr>
        <w:pStyle w:val="ListParagraph"/>
        <w:numPr>
          <w:ilvl w:val="1"/>
          <w:numId w:val="26"/>
        </w:numPr>
        <w:spacing w:after="120" w:line="360" w:lineRule="auto"/>
        <w:ind w:left="1843"/>
        <w:jc w:val="both"/>
        <w:rPr>
          <w:rFonts w:ascii="Tahoma" w:hAnsi="Tahoma" w:cs="Tahoma"/>
          <w:sz w:val="24"/>
          <w:szCs w:val="24"/>
        </w:rPr>
      </w:pPr>
      <w:r>
        <w:rPr>
          <w:rFonts w:ascii="Tahoma" w:hAnsi="Tahoma" w:cs="Tahoma"/>
          <w:sz w:val="24"/>
          <w:szCs w:val="24"/>
        </w:rPr>
        <w:t>Date &amp; Shift of Exam</w:t>
      </w:r>
    </w:p>
    <w:p w:rsidR="009531F9" w:rsidRDefault="009531F9" w:rsidP="009531F9">
      <w:pPr>
        <w:pStyle w:val="ListParagraph"/>
        <w:numPr>
          <w:ilvl w:val="1"/>
          <w:numId w:val="26"/>
        </w:numPr>
        <w:spacing w:after="120" w:line="360" w:lineRule="auto"/>
        <w:ind w:left="1843"/>
        <w:jc w:val="both"/>
        <w:rPr>
          <w:rFonts w:ascii="Tahoma" w:hAnsi="Tahoma" w:cs="Tahoma"/>
          <w:sz w:val="24"/>
          <w:szCs w:val="24"/>
        </w:rPr>
      </w:pPr>
      <w:r>
        <w:rPr>
          <w:rFonts w:ascii="Tahoma" w:hAnsi="Tahoma" w:cs="Tahoma"/>
          <w:sz w:val="24"/>
          <w:szCs w:val="24"/>
        </w:rPr>
        <w:t xml:space="preserve">Branch Name </w:t>
      </w:r>
    </w:p>
    <w:p w:rsidR="000E1A52" w:rsidRDefault="009531F9" w:rsidP="009531F9">
      <w:pPr>
        <w:pStyle w:val="ListParagraph"/>
        <w:numPr>
          <w:ilvl w:val="1"/>
          <w:numId w:val="26"/>
        </w:numPr>
        <w:spacing w:after="120" w:line="360" w:lineRule="auto"/>
        <w:ind w:left="1843" w:hanging="357"/>
        <w:contextualSpacing w:val="0"/>
        <w:jc w:val="both"/>
        <w:rPr>
          <w:rFonts w:ascii="Tahoma" w:hAnsi="Tahoma" w:cs="Tahoma"/>
          <w:sz w:val="24"/>
          <w:szCs w:val="24"/>
        </w:rPr>
      </w:pPr>
      <w:r>
        <w:rPr>
          <w:rFonts w:ascii="Tahoma" w:hAnsi="Tahoma" w:cs="Tahoma"/>
          <w:sz w:val="24"/>
          <w:szCs w:val="24"/>
        </w:rPr>
        <w:t>Name of Institute</w:t>
      </w:r>
    </w:p>
    <w:p w:rsidR="003A4F4D" w:rsidRDefault="003A4F4D" w:rsidP="003A4F4D">
      <w:pPr>
        <w:pStyle w:val="ListParagraph"/>
        <w:numPr>
          <w:ilvl w:val="0"/>
          <w:numId w:val="18"/>
        </w:numPr>
        <w:spacing w:after="120" w:line="360" w:lineRule="auto"/>
        <w:ind w:left="1276" w:hanging="357"/>
        <w:contextualSpacing w:val="0"/>
        <w:jc w:val="both"/>
        <w:rPr>
          <w:rFonts w:ascii="Tahoma" w:hAnsi="Tahoma" w:cs="Tahoma"/>
          <w:sz w:val="24"/>
          <w:szCs w:val="24"/>
        </w:rPr>
      </w:pPr>
      <w:r>
        <w:rPr>
          <w:rFonts w:ascii="Tahoma" w:hAnsi="Tahoma" w:cs="Tahoma"/>
          <w:sz w:val="24"/>
          <w:szCs w:val="24"/>
        </w:rPr>
        <w:t xml:space="preserve">Breakup of </w:t>
      </w:r>
      <w:r w:rsidRPr="00845217">
        <w:rPr>
          <w:rFonts w:ascii="Tahoma" w:hAnsi="Tahoma" w:cs="Tahoma"/>
          <w:b/>
          <w:sz w:val="24"/>
          <w:szCs w:val="24"/>
        </w:rPr>
        <w:t>40 marks</w:t>
      </w:r>
      <w:r>
        <w:rPr>
          <w:rFonts w:ascii="Tahoma" w:hAnsi="Tahoma" w:cs="Tahoma"/>
          <w:sz w:val="24"/>
          <w:szCs w:val="24"/>
        </w:rPr>
        <w:t xml:space="preserve"> of </w:t>
      </w:r>
      <w:r w:rsidRPr="00C049A3">
        <w:rPr>
          <w:rFonts w:ascii="Tahoma" w:hAnsi="Tahoma" w:cs="Tahoma"/>
          <w:sz w:val="24"/>
          <w:szCs w:val="24"/>
        </w:rPr>
        <w:t>Internal Assessment of theory subject</w:t>
      </w:r>
      <w:r>
        <w:rPr>
          <w:rFonts w:ascii="Tahoma" w:hAnsi="Tahoma" w:cs="Tahoma"/>
          <w:sz w:val="24"/>
          <w:szCs w:val="24"/>
        </w:rPr>
        <w:t xml:space="preserve"> shall be -</w:t>
      </w:r>
    </w:p>
    <w:p w:rsidR="003A4F4D" w:rsidRDefault="003A4F4D" w:rsidP="003A4F4D">
      <w:pPr>
        <w:pStyle w:val="ListParagraph"/>
        <w:numPr>
          <w:ilvl w:val="0"/>
          <w:numId w:val="23"/>
        </w:numPr>
        <w:spacing w:after="120" w:line="360" w:lineRule="auto"/>
        <w:ind w:left="1701"/>
        <w:contextualSpacing w:val="0"/>
        <w:jc w:val="both"/>
        <w:rPr>
          <w:rFonts w:ascii="Tahoma" w:hAnsi="Tahoma" w:cs="Tahoma"/>
          <w:sz w:val="24"/>
          <w:szCs w:val="24"/>
        </w:rPr>
      </w:pPr>
      <w:r w:rsidRPr="00845217">
        <w:rPr>
          <w:rFonts w:ascii="Tahoma" w:hAnsi="Tahoma" w:cs="Tahoma"/>
          <w:b/>
          <w:sz w:val="24"/>
          <w:szCs w:val="24"/>
        </w:rPr>
        <w:t>30 marks</w:t>
      </w:r>
      <w:r>
        <w:rPr>
          <w:rFonts w:ascii="Tahoma" w:hAnsi="Tahoma" w:cs="Tahoma"/>
          <w:sz w:val="24"/>
          <w:szCs w:val="24"/>
        </w:rPr>
        <w:t xml:space="preserve"> of </w:t>
      </w:r>
      <w:r w:rsidRPr="00E5760F">
        <w:rPr>
          <w:rFonts w:ascii="Tahoma" w:hAnsi="Tahoma" w:cs="Tahoma"/>
          <w:sz w:val="24"/>
          <w:szCs w:val="24"/>
        </w:rPr>
        <w:t xml:space="preserve">Sessional </w:t>
      </w:r>
      <w:r>
        <w:rPr>
          <w:rFonts w:ascii="Tahoma" w:hAnsi="Tahoma" w:cs="Tahoma"/>
          <w:sz w:val="24"/>
          <w:szCs w:val="24"/>
        </w:rPr>
        <w:t>Test: Out of three sessional tests, average of two best sessional marks shall be taken.</w:t>
      </w:r>
    </w:p>
    <w:p w:rsidR="003A4F4D" w:rsidRDefault="003A4F4D" w:rsidP="003A4F4D">
      <w:pPr>
        <w:pStyle w:val="ListParagraph"/>
        <w:numPr>
          <w:ilvl w:val="0"/>
          <w:numId w:val="23"/>
        </w:numPr>
        <w:spacing w:after="120" w:line="360" w:lineRule="auto"/>
        <w:ind w:left="1701"/>
        <w:contextualSpacing w:val="0"/>
        <w:jc w:val="both"/>
        <w:rPr>
          <w:rFonts w:ascii="Tahoma" w:hAnsi="Tahoma" w:cs="Tahoma"/>
          <w:sz w:val="24"/>
          <w:szCs w:val="24"/>
        </w:rPr>
      </w:pPr>
      <w:r w:rsidRPr="00845217">
        <w:rPr>
          <w:rFonts w:ascii="Tahoma" w:hAnsi="Tahoma" w:cs="Tahoma"/>
          <w:b/>
          <w:sz w:val="24"/>
          <w:szCs w:val="24"/>
        </w:rPr>
        <w:t>5 marks</w:t>
      </w:r>
      <w:r>
        <w:rPr>
          <w:rFonts w:ascii="Tahoma" w:hAnsi="Tahoma" w:cs="Tahoma"/>
          <w:sz w:val="24"/>
          <w:szCs w:val="24"/>
        </w:rPr>
        <w:t xml:space="preserve"> shall be awarded by the concerned teacher in equal proportion based on (</w:t>
      </w:r>
      <w:proofErr w:type="spellStart"/>
      <w:r>
        <w:rPr>
          <w:rFonts w:ascii="Tahoma" w:hAnsi="Tahoma" w:cs="Tahoma"/>
          <w:sz w:val="24"/>
          <w:szCs w:val="24"/>
        </w:rPr>
        <w:t>i</w:t>
      </w:r>
      <w:proofErr w:type="spellEnd"/>
      <w:r>
        <w:rPr>
          <w:rFonts w:ascii="Tahoma" w:hAnsi="Tahoma" w:cs="Tahoma"/>
          <w:sz w:val="24"/>
          <w:szCs w:val="24"/>
        </w:rPr>
        <w:t xml:space="preserve">) </w:t>
      </w:r>
      <w:r w:rsidRPr="00934FE4">
        <w:rPr>
          <w:rFonts w:ascii="Tahoma" w:hAnsi="Tahoma" w:cs="Tahoma"/>
          <w:sz w:val="24"/>
          <w:szCs w:val="24"/>
        </w:rPr>
        <w:t>Performance in Seminar</w:t>
      </w:r>
      <w:r>
        <w:rPr>
          <w:rFonts w:ascii="Tahoma" w:hAnsi="Tahoma" w:cs="Tahoma"/>
          <w:sz w:val="24"/>
          <w:szCs w:val="24"/>
        </w:rPr>
        <w:t xml:space="preserve"> </w:t>
      </w:r>
      <w:r>
        <w:t xml:space="preserve">/ </w:t>
      </w:r>
      <w:r w:rsidRPr="00934FE4">
        <w:rPr>
          <w:rFonts w:ascii="Tahoma" w:hAnsi="Tahoma" w:cs="Tahoma"/>
          <w:sz w:val="24"/>
          <w:szCs w:val="24"/>
        </w:rPr>
        <w:t xml:space="preserve">Presentations </w:t>
      </w:r>
      <w:r>
        <w:rPr>
          <w:rFonts w:ascii="Tahoma" w:hAnsi="Tahoma" w:cs="Tahoma"/>
          <w:sz w:val="24"/>
          <w:szCs w:val="24"/>
        </w:rPr>
        <w:t xml:space="preserve">(ii) </w:t>
      </w:r>
      <w:r w:rsidRPr="00934FE4">
        <w:rPr>
          <w:rFonts w:ascii="Tahoma" w:hAnsi="Tahoma" w:cs="Tahoma"/>
          <w:sz w:val="24"/>
          <w:szCs w:val="24"/>
        </w:rPr>
        <w:t xml:space="preserve">Quizzes </w:t>
      </w:r>
      <w:r>
        <w:rPr>
          <w:rFonts w:ascii="Tahoma" w:hAnsi="Tahoma" w:cs="Tahoma"/>
          <w:sz w:val="24"/>
          <w:szCs w:val="24"/>
        </w:rPr>
        <w:t xml:space="preserve">(iii) </w:t>
      </w:r>
      <w:r w:rsidRPr="00934FE4">
        <w:rPr>
          <w:rFonts w:ascii="Tahoma" w:hAnsi="Tahoma" w:cs="Tahoma"/>
          <w:sz w:val="24"/>
          <w:szCs w:val="24"/>
        </w:rPr>
        <w:t xml:space="preserve">Case Studies </w:t>
      </w:r>
      <w:r>
        <w:rPr>
          <w:rFonts w:ascii="Tahoma" w:hAnsi="Tahoma" w:cs="Tahoma"/>
          <w:sz w:val="24"/>
          <w:szCs w:val="24"/>
        </w:rPr>
        <w:t>/</w:t>
      </w:r>
      <w:r w:rsidRPr="00934FE4">
        <w:rPr>
          <w:rFonts w:ascii="Tahoma" w:hAnsi="Tahoma" w:cs="Tahoma"/>
          <w:sz w:val="24"/>
          <w:szCs w:val="24"/>
        </w:rPr>
        <w:t xml:space="preserve"> Group Discussion etc</w:t>
      </w:r>
      <w:r>
        <w:rPr>
          <w:rFonts w:ascii="Tahoma" w:hAnsi="Tahoma" w:cs="Tahoma"/>
          <w:sz w:val="24"/>
          <w:szCs w:val="24"/>
        </w:rPr>
        <w:t>.</w:t>
      </w:r>
      <w:r w:rsidRPr="00934FE4">
        <w:rPr>
          <w:rFonts w:ascii="Tahoma" w:hAnsi="Tahoma" w:cs="Tahoma"/>
          <w:sz w:val="24"/>
          <w:szCs w:val="24"/>
        </w:rPr>
        <w:t xml:space="preserve"> </w:t>
      </w:r>
      <w:r>
        <w:rPr>
          <w:rFonts w:ascii="Tahoma" w:hAnsi="Tahoma" w:cs="Tahoma"/>
          <w:sz w:val="24"/>
          <w:szCs w:val="24"/>
        </w:rPr>
        <w:t xml:space="preserve">(iv) </w:t>
      </w:r>
      <w:r w:rsidRPr="00934FE4">
        <w:rPr>
          <w:rFonts w:ascii="Tahoma" w:hAnsi="Tahoma" w:cs="Tahoma"/>
          <w:sz w:val="24"/>
          <w:szCs w:val="24"/>
        </w:rPr>
        <w:t>Class-tests</w:t>
      </w:r>
      <w:r>
        <w:rPr>
          <w:rFonts w:ascii="Tahoma" w:hAnsi="Tahoma" w:cs="Tahoma"/>
          <w:sz w:val="24"/>
          <w:szCs w:val="24"/>
        </w:rPr>
        <w:t xml:space="preserve"> (v)</w:t>
      </w:r>
      <w:r w:rsidRPr="00934FE4">
        <w:rPr>
          <w:rFonts w:ascii="Tahoma" w:hAnsi="Tahoma" w:cs="Tahoma"/>
          <w:sz w:val="24"/>
          <w:szCs w:val="24"/>
        </w:rPr>
        <w:t>Assignments</w:t>
      </w:r>
    </w:p>
    <w:p w:rsidR="00771CFB" w:rsidRDefault="003A4F4D" w:rsidP="003A4F4D">
      <w:pPr>
        <w:pStyle w:val="ListParagraph"/>
        <w:numPr>
          <w:ilvl w:val="0"/>
          <w:numId w:val="23"/>
        </w:numPr>
        <w:spacing w:after="120" w:line="360" w:lineRule="auto"/>
        <w:ind w:left="1701" w:hanging="357"/>
        <w:contextualSpacing w:val="0"/>
        <w:jc w:val="both"/>
        <w:rPr>
          <w:rFonts w:ascii="Tahoma" w:hAnsi="Tahoma" w:cs="Tahoma"/>
          <w:sz w:val="24"/>
          <w:szCs w:val="24"/>
        </w:rPr>
      </w:pPr>
      <w:r w:rsidRPr="00845217">
        <w:rPr>
          <w:rFonts w:ascii="Tahoma" w:hAnsi="Tahoma" w:cs="Tahoma"/>
          <w:b/>
          <w:sz w:val="24"/>
          <w:szCs w:val="24"/>
        </w:rPr>
        <w:t>5 marks</w:t>
      </w:r>
      <w:r>
        <w:rPr>
          <w:rFonts w:ascii="Tahoma" w:hAnsi="Tahoma" w:cs="Tahoma"/>
          <w:sz w:val="24"/>
          <w:szCs w:val="24"/>
        </w:rPr>
        <w:t xml:space="preserve"> shall be awarded by the concerned teacher in equal proportion based on </w:t>
      </w:r>
      <w:r w:rsidRPr="00732AC7">
        <w:rPr>
          <w:rFonts w:ascii="Tahoma" w:hAnsi="Tahoma" w:cs="Tahoma"/>
          <w:sz w:val="24"/>
          <w:szCs w:val="24"/>
        </w:rPr>
        <w:t>(</w:t>
      </w:r>
      <w:proofErr w:type="spellStart"/>
      <w:r w:rsidRPr="00732AC7">
        <w:rPr>
          <w:rFonts w:ascii="Tahoma" w:hAnsi="Tahoma" w:cs="Tahoma"/>
          <w:sz w:val="24"/>
          <w:szCs w:val="24"/>
        </w:rPr>
        <w:t>i</w:t>
      </w:r>
      <w:proofErr w:type="spellEnd"/>
      <w:r w:rsidRPr="00732AC7">
        <w:rPr>
          <w:rFonts w:ascii="Tahoma" w:hAnsi="Tahoma" w:cs="Tahoma"/>
          <w:sz w:val="24"/>
          <w:szCs w:val="24"/>
        </w:rPr>
        <w:t>) Technical Skills (ii)</w:t>
      </w:r>
      <w:r>
        <w:rPr>
          <w:rFonts w:ascii="Tahoma" w:hAnsi="Tahoma" w:cs="Tahoma"/>
          <w:sz w:val="24"/>
          <w:szCs w:val="24"/>
        </w:rPr>
        <w:t xml:space="preserve"> </w:t>
      </w:r>
      <w:r w:rsidRPr="00732AC7">
        <w:rPr>
          <w:rFonts w:ascii="Tahoma" w:hAnsi="Tahoma" w:cs="Tahoma"/>
          <w:sz w:val="24"/>
          <w:szCs w:val="24"/>
        </w:rPr>
        <w:t>Communication skills (iii) Attendance in the subject concerned (i</w:t>
      </w:r>
      <w:r>
        <w:rPr>
          <w:rFonts w:ascii="Tahoma" w:hAnsi="Tahoma" w:cs="Tahoma"/>
          <w:sz w:val="24"/>
          <w:szCs w:val="24"/>
        </w:rPr>
        <w:t>v</w:t>
      </w:r>
      <w:r w:rsidRPr="00732AC7">
        <w:rPr>
          <w:rFonts w:ascii="Tahoma" w:hAnsi="Tahoma" w:cs="Tahoma"/>
          <w:sz w:val="24"/>
          <w:szCs w:val="24"/>
        </w:rPr>
        <w:t xml:space="preserve">) </w:t>
      </w:r>
      <w:r>
        <w:rPr>
          <w:rFonts w:ascii="Tahoma" w:hAnsi="Tahoma" w:cs="Tahoma"/>
          <w:sz w:val="24"/>
          <w:szCs w:val="24"/>
        </w:rPr>
        <w:t>D</w:t>
      </w:r>
      <w:r w:rsidRPr="00732AC7">
        <w:rPr>
          <w:rFonts w:ascii="Tahoma" w:hAnsi="Tahoma" w:cs="Tahoma"/>
          <w:sz w:val="24"/>
          <w:szCs w:val="24"/>
        </w:rPr>
        <w:t>iscipline</w:t>
      </w:r>
      <w:r>
        <w:rPr>
          <w:rFonts w:ascii="Tahoma" w:hAnsi="Tahoma" w:cs="Tahoma"/>
          <w:sz w:val="24"/>
          <w:szCs w:val="24"/>
        </w:rPr>
        <w:t xml:space="preserve"> in class </w:t>
      </w:r>
      <w:r w:rsidRPr="00732AC7">
        <w:rPr>
          <w:rFonts w:ascii="Tahoma" w:hAnsi="Tahoma" w:cs="Tahoma"/>
          <w:sz w:val="24"/>
          <w:szCs w:val="24"/>
        </w:rPr>
        <w:t>(</w:t>
      </w:r>
      <w:r>
        <w:rPr>
          <w:rFonts w:ascii="Tahoma" w:hAnsi="Tahoma" w:cs="Tahoma"/>
          <w:sz w:val="24"/>
          <w:szCs w:val="24"/>
        </w:rPr>
        <w:t>v</w:t>
      </w:r>
      <w:r w:rsidRPr="00732AC7">
        <w:rPr>
          <w:rFonts w:ascii="Tahoma" w:hAnsi="Tahoma" w:cs="Tahoma"/>
          <w:sz w:val="24"/>
          <w:szCs w:val="24"/>
        </w:rPr>
        <w:t xml:space="preserve">) </w:t>
      </w:r>
      <w:r>
        <w:rPr>
          <w:rFonts w:ascii="Tahoma" w:hAnsi="Tahoma" w:cs="Tahoma"/>
          <w:sz w:val="24"/>
          <w:szCs w:val="24"/>
        </w:rPr>
        <w:t>A</w:t>
      </w:r>
      <w:r w:rsidRPr="00732AC7">
        <w:rPr>
          <w:rFonts w:ascii="Tahoma" w:hAnsi="Tahoma" w:cs="Tahoma"/>
          <w:sz w:val="24"/>
          <w:szCs w:val="24"/>
        </w:rPr>
        <w:t>ttitude of the student</w:t>
      </w:r>
    </w:p>
    <w:p w:rsidR="00771CFB" w:rsidRDefault="00771CFB">
      <w:pPr>
        <w:rPr>
          <w:rFonts w:ascii="Tahoma" w:eastAsia="Calibri" w:hAnsi="Tahoma" w:cs="Tahoma"/>
          <w:sz w:val="24"/>
          <w:szCs w:val="24"/>
          <w:lang w:val="en-IN"/>
        </w:rPr>
      </w:pPr>
      <w:r>
        <w:rPr>
          <w:rFonts w:ascii="Tahoma" w:hAnsi="Tahoma" w:cs="Tahoma"/>
          <w:sz w:val="24"/>
          <w:szCs w:val="24"/>
        </w:rPr>
        <w:br w:type="page"/>
      </w:r>
    </w:p>
    <w:p w:rsidR="006F4B59" w:rsidRDefault="006F4B59" w:rsidP="00591909">
      <w:pPr>
        <w:pStyle w:val="ListParagraph"/>
        <w:numPr>
          <w:ilvl w:val="0"/>
          <w:numId w:val="16"/>
        </w:numPr>
        <w:spacing w:after="120" w:line="360" w:lineRule="auto"/>
        <w:ind w:left="714" w:hanging="357"/>
        <w:contextualSpacing w:val="0"/>
        <w:jc w:val="both"/>
        <w:rPr>
          <w:rFonts w:ascii="Tahoma" w:hAnsi="Tahoma" w:cs="Tahoma"/>
          <w:sz w:val="24"/>
          <w:szCs w:val="24"/>
        </w:rPr>
      </w:pPr>
      <w:r w:rsidRPr="00E5760F">
        <w:rPr>
          <w:rFonts w:ascii="Tahoma" w:hAnsi="Tahoma" w:cs="Tahoma"/>
          <w:sz w:val="24"/>
          <w:szCs w:val="24"/>
        </w:rPr>
        <w:lastRenderedPageBreak/>
        <w:t>Scheme of Question paper</w:t>
      </w:r>
      <w:r>
        <w:rPr>
          <w:rFonts w:ascii="Tahoma" w:hAnsi="Tahoma" w:cs="Tahoma"/>
          <w:sz w:val="24"/>
          <w:szCs w:val="24"/>
        </w:rPr>
        <w:t>s</w:t>
      </w:r>
      <w:r w:rsidRPr="00E5760F">
        <w:rPr>
          <w:rFonts w:ascii="Tahoma" w:hAnsi="Tahoma" w:cs="Tahoma"/>
          <w:sz w:val="24"/>
          <w:szCs w:val="24"/>
        </w:rPr>
        <w:t xml:space="preserve"> for Sessional </w:t>
      </w:r>
      <w:r>
        <w:rPr>
          <w:rFonts w:ascii="Tahoma" w:hAnsi="Tahoma" w:cs="Tahoma"/>
          <w:sz w:val="24"/>
          <w:szCs w:val="24"/>
        </w:rPr>
        <w:t xml:space="preserve">Test  and Final Theory Exam  is </w:t>
      </w:r>
      <w:r w:rsidRPr="00E5760F">
        <w:rPr>
          <w:rFonts w:ascii="Tahoma" w:hAnsi="Tahoma" w:cs="Tahoma"/>
          <w:sz w:val="24"/>
          <w:szCs w:val="24"/>
        </w:rPr>
        <w:t>given below:</w:t>
      </w:r>
    </w:p>
    <w:tbl>
      <w:tblPr>
        <w:tblStyle w:val="TableGrid"/>
        <w:tblW w:w="0" w:type="auto"/>
        <w:tblInd w:w="1008" w:type="dxa"/>
        <w:tblLook w:val="04A0"/>
      </w:tblPr>
      <w:tblGrid>
        <w:gridCol w:w="1605"/>
        <w:gridCol w:w="1545"/>
        <w:gridCol w:w="1080"/>
        <w:gridCol w:w="1620"/>
        <w:gridCol w:w="1440"/>
        <w:gridCol w:w="56"/>
        <w:gridCol w:w="1069"/>
      </w:tblGrid>
      <w:tr w:rsidR="006F4B59" w:rsidRPr="00771CFB" w:rsidTr="005F4C80">
        <w:trPr>
          <w:trHeight w:val="562"/>
        </w:trPr>
        <w:tc>
          <w:tcPr>
            <w:tcW w:w="4230" w:type="dxa"/>
            <w:gridSpan w:val="3"/>
          </w:tcPr>
          <w:p w:rsidR="006F4B59" w:rsidRPr="00771CFB" w:rsidRDefault="006F4B59" w:rsidP="00A7788B">
            <w:pPr>
              <w:pStyle w:val="ListParagraph"/>
              <w:spacing w:line="360" w:lineRule="auto"/>
              <w:ind w:left="0"/>
              <w:jc w:val="both"/>
              <w:rPr>
                <w:rFonts w:ascii="Tahoma" w:hAnsi="Tahoma" w:cs="Tahoma"/>
                <w:b/>
                <w:bCs/>
              </w:rPr>
            </w:pPr>
            <w:r w:rsidRPr="00771CFB">
              <w:rPr>
                <w:rFonts w:ascii="Tahoma" w:hAnsi="Tahoma" w:cs="Tahoma"/>
                <w:b/>
                <w:bCs/>
              </w:rPr>
              <w:t>Pattern for Sessional Test</w:t>
            </w:r>
          </w:p>
        </w:tc>
        <w:tc>
          <w:tcPr>
            <w:tcW w:w="4185" w:type="dxa"/>
            <w:gridSpan w:val="4"/>
          </w:tcPr>
          <w:p w:rsidR="006F4B59" w:rsidRPr="00771CFB" w:rsidRDefault="006F4B59" w:rsidP="00A7788B">
            <w:pPr>
              <w:pStyle w:val="ListParagraph"/>
              <w:spacing w:line="360" w:lineRule="auto"/>
              <w:ind w:left="0"/>
              <w:jc w:val="both"/>
              <w:rPr>
                <w:rFonts w:ascii="Tahoma" w:hAnsi="Tahoma" w:cs="Tahoma"/>
                <w:b/>
                <w:bCs/>
              </w:rPr>
            </w:pPr>
            <w:r w:rsidRPr="00771CFB">
              <w:rPr>
                <w:rFonts w:ascii="Tahoma" w:hAnsi="Tahoma" w:cs="Tahoma"/>
                <w:b/>
                <w:bCs/>
              </w:rPr>
              <w:t>Pattern for Final Theory Exam</w:t>
            </w:r>
          </w:p>
        </w:tc>
      </w:tr>
      <w:tr w:rsidR="005F4C80" w:rsidRPr="00771CFB" w:rsidTr="00A754B8">
        <w:tc>
          <w:tcPr>
            <w:tcW w:w="1605" w:type="dxa"/>
          </w:tcPr>
          <w:p w:rsidR="006F4B59" w:rsidRPr="00771CFB" w:rsidRDefault="006F4B59" w:rsidP="00A7788B">
            <w:pPr>
              <w:pStyle w:val="ListParagraph"/>
              <w:ind w:left="0"/>
              <w:jc w:val="both"/>
              <w:rPr>
                <w:rFonts w:ascii="Tahoma" w:hAnsi="Tahoma" w:cs="Tahoma"/>
                <w:b/>
                <w:bCs/>
              </w:rPr>
            </w:pPr>
            <w:r w:rsidRPr="00771CFB">
              <w:rPr>
                <w:rFonts w:ascii="Tahoma" w:hAnsi="Tahoma" w:cs="Tahoma"/>
                <w:b/>
                <w:bCs/>
              </w:rPr>
              <w:t>Section</w:t>
            </w:r>
          </w:p>
        </w:tc>
        <w:tc>
          <w:tcPr>
            <w:tcW w:w="1545" w:type="dxa"/>
          </w:tcPr>
          <w:p w:rsidR="006F4B59" w:rsidRPr="00771CFB" w:rsidRDefault="006F4B59" w:rsidP="00A7788B">
            <w:pPr>
              <w:pStyle w:val="ListParagraph"/>
              <w:ind w:left="0"/>
              <w:jc w:val="both"/>
              <w:rPr>
                <w:rFonts w:ascii="Tahoma" w:hAnsi="Tahoma" w:cs="Tahoma"/>
                <w:b/>
                <w:bCs/>
              </w:rPr>
            </w:pPr>
            <w:r w:rsidRPr="00771CFB">
              <w:rPr>
                <w:rFonts w:ascii="Tahoma" w:hAnsi="Tahoma" w:cs="Tahoma"/>
                <w:b/>
                <w:bCs/>
              </w:rPr>
              <w:t>No. of Questions</w:t>
            </w:r>
          </w:p>
        </w:tc>
        <w:tc>
          <w:tcPr>
            <w:tcW w:w="1080" w:type="dxa"/>
          </w:tcPr>
          <w:p w:rsidR="006F4B59" w:rsidRPr="00771CFB" w:rsidRDefault="006F4B59" w:rsidP="00A7788B">
            <w:pPr>
              <w:pStyle w:val="ListParagraph"/>
              <w:ind w:left="0"/>
              <w:jc w:val="both"/>
              <w:rPr>
                <w:rFonts w:ascii="Tahoma" w:hAnsi="Tahoma" w:cs="Tahoma"/>
                <w:b/>
                <w:bCs/>
              </w:rPr>
            </w:pPr>
            <w:r w:rsidRPr="00771CFB">
              <w:rPr>
                <w:rFonts w:ascii="Tahoma" w:hAnsi="Tahoma" w:cs="Tahoma"/>
                <w:b/>
                <w:bCs/>
              </w:rPr>
              <w:t>Marks</w:t>
            </w:r>
          </w:p>
        </w:tc>
        <w:tc>
          <w:tcPr>
            <w:tcW w:w="1620" w:type="dxa"/>
          </w:tcPr>
          <w:p w:rsidR="006F4B59" w:rsidRPr="00771CFB" w:rsidRDefault="006F4B59" w:rsidP="00A7788B">
            <w:pPr>
              <w:pStyle w:val="ListParagraph"/>
              <w:ind w:left="0"/>
              <w:jc w:val="both"/>
              <w:rPr>
                <w:rFonts w:ascii="Tahoma" w:hAnsi="Tahoma" w:cs="Tahoma"/>
                <w:b/>
                <w:bCs/>
              </w:rPr>
            </w:pPr>
            <w:r w:rsidRPr="00771CFB">
              <w:rPr>
                <w:rFonts w:ascii="Tahoma" w:hAnsi="Tahoma" w:cs="Tahoma"/>
                <w:b/>
                <w:bCs/>
              </w:rPr>
              <w:t>Section</w:t>
            </w:r>
          </w:p>
        </w:tc>
        <w:tc>
          <w:tcPr>
            <w:tcW w:w="1496" w:type="dxa"/>
            <w:gridSpan w:val="2"/>
          </w:tcPr>
          <w:p w:rsidR="006F4B59" w:rsidRPr="00771CFB" w:rsidRDefault="006F4B59" w:rsidP="00A7788B">
            <w:pPr>
              <w:pStyle w:val="ListParagraph"/>
              <w:ind w:left="0"/>
              <w:jc w:val="both"/>
              <w:rPr>
                <w:rFonts w:ascii="Tahoma" w:hAnsi="Tahoma" w:cs="Tahoma"/>
                <w:b/>
                <w:bCs/>
              </w:rPr>
            </w:pPr>
            <w:r w:rsidRPr="00771CFB">
              <w:rPr>
                <w:rFonts w:ascii="Tahoma" w:hAnsi="Tahoma" w:cs="Tahoma"/>
                <w:b/>
                <w:bCs/>
              </w:rPr>
              <w:t>No. of Questions</w:t>
            </w:r>
          </w:p>
        </w:tc>
        <w:tc>
          <w:tcPr>
            <w:tcW w:w="1069" w:type="dxa"/>
          </w:tcPr>
          <w:p w:rsidR="006F4B59" w:rsidRPr="00771CFB" w:rsidRDefault="006F4B59" w:rsidP="00A7788B">
            <w:pPr>
              <w:pStyle w:val="ListParagraph"/>
              <w:ind w:left="0"/>
              <w:jc w:val="both"/>
              <w:rPr>
                <w:rFonts w:ascii="Tahoma" w:hAnsi="Tahoma" w:cs="Tahoma"/>
                <w:b/>
                <w:bCs/>
              </w:rPr>
            </w:pPr>
            <w:r w:rsidRPr="00771CFB">
              <w:rPr>
                <w:rFonts w:ascii="Tahoma" w:hAnsi="Tahoma" w:cs="Tahoma"/>
                <w:b/>
                <w:bCs/>
              </w:rPr>
              <w:t>Marks</w:t>
            </w:r>
          </w:p>
        </w:tc>
      </w:tr>
      <w:tr w:rsidR="005F4C80" w:rsidRPr="00771CFB" w:rsidTr="00A754B8">
        <w:tc>
          <w:tcPr>
            <w:tcW w:w="1605" w:type="dxa"/>
          </w:tcPr>
          <w:p w:rsidR="005F4C80" w:rsidRPr="00771CFB" w:rsidRDefault="005F4C80" w:rsidP="006F4B59">
            <w:pPr>
              <w:pStyle w:val="ListParagraph"/>
              <w:ind w:left="0"/>
              <w:jc w:val="center"/>
              <w:rPr>
                <w:rFonts w:ascii="Tahoma" w:hAnsi="Tahoma" w:cs="Tahoma"/>
                <w:b/>
                <w:bCs/>
              </w:rPr>
            </w:pPr>
            <w:r w:rsidRPr="00771CFB">
              <w:rPr>
                <w:rFonts w:ascii="Tahoma" w:hAnsi="Tahoma" w:cs="Tahoma"/>
                <w:b/>
                <w:bCs/>
              </w:rPr>
              <w:t>A</w:t>
            </w:r>
          </w:p>
          <w:p w:rsidR="005F4C80" w:rsidRPr="00771CFB" w:rsidRDefault="005F4C80" w:rsidP="00A7788B">
            <w:pPr>
              <w:pStyle w:val="ListParagraph"/>
              <w:ind w:left="0"/>
              <w:jc w:val="both"/>
              <w:rPr>
                <w:rFonts w:ascii="Tahoma" w:hAnsi="Tahoma" w:cs="Tahoma"/>
              </w:rPr>
            </w:pPr>
            <w:r w:rsidRPr="00771CFB">
              <w:rPr>
                <w:rFonts w:ascii="Tahoma" w:hAnsi="Tahoma" w:cs="Tahoma"/>
              </w:rPr>
              <w:t>(</w:t>
            </w:r>
            <w:proofErr w:type="spellStart"/>
            <w:r w:rsidRPr="00771CFB">
              <w:rPr>
                <w:rFonts w:ascii="Tahoma" w:hAnsi="Tahoma" w:cs="Tahoma"/>
              </w:rPr>
              <w:t>MCQ</w:t>
            </w:r>
            <w:proofErr w:type="spellEnd"/>
            <w:r w:rsidRPr="00771CFB">
              <w:rPr>
                <w:rFonts w:ascii="Tahoma" w:hAnsi="Tahoma" w:cs="Tahoma"/>
              </w:rPr>
              <w:t xml:space="preserve"> Type Question)</w:t>
            </w:r>
          </w:p>
        </w:tc>
        <w:tc>
          <w:tcPr>
            <w:tcW w:w="1545" w:type="dxa"/>
          </w:tcPr>
          <w:p w:rsidR="005F4C80" w:rsidRPr="00771CFB" w:rsidRDefault="005F4C80" w:rsidP="00A7788B">
            <w:pPr>
              <w:pStyle w:val="ListParagraph"/>
              <w:ind w:left="0"/>
              <w:jc w:val="center"/>
              <w:rPr>
                <w:rFonts w:ascii="Tahoma" w:hAnsi="Tahoma" w:cs="Tahoma"/>
              </w:rPr>
            </w:pPr>
            <w:r w:rsidRPr="00771CFB">
              <w:rPr>
                <w:rFonts w:ascii="Tahoma" w:hAnsi="Tahoma" w:cs="Tahoma"/>
              </w:rPr>
              <w:t>3</w:t>
            </w:r>
          </w:p>
        </w:tc>
        <w:tc>
          <w:tcPr>
            <w:tcW w:w="1080" w:type="dxa"/>
          </w:tcPr>
          <w:p w:rsidR="005F4C80" w:rsidRPr="00771CFB" w:rsidRDefault="005F4C80" w:rsidP="00A754B8">
            <w:pPr>
              <w:pStyle w:val="ListParagraph"/>
              <w:ind w:left="0"/>
              <w:rPr>
                <w:rFonts w:ascii="Tahoma" w:hAnsi="Tahoma" w:cs="Tahoma"/>
              </w:rPr>
            </w:pPr>
            <w:r w:rsidRPr="00771CFB">
              <w:rPr>
                <w:rFonts w:ascii="Tahoma" w:hAnsi="Tahoma" w:cs="Tahoma"/>
              </w:rPr>
              <w:t>3 x 01 = 03</w:t>
            </w:r>
          </w:p>
        </w:tc>
        <w:tc>
          <w:tcPr>
            <w:tcW w:w="1620" w:type="dxa"/>
          </w:tcPr>
          <w:p w:rsidR="005F4C80" w:rsidRPr="00771CFB" w:rsidRDefault="005F4C80" w:rsidP="00A7788B">
            <w:pPr>
              <w:pStyle w:val="ListParagraph"/>
              <w:ind w:left="0"/>
              <w:jc w:val="center"/>
              <w:rPr>
                <w:rFonts w:ascii="Tahoma" w:hAnsi="Tahoma" w:cs="Tahoma"/>
                <w:b/>
                <w:bCs/>
              </w:rPr>
            </w:pPr>
            <w:r w:rsidRPr="00771CFB">
              <w:rPr>
                <w:rFonts w:ascii="Tahoma" w:hAnsi="Tahoma" w:cs="Tahoma"/>
                <w:b/>
                <w:bCs/>
              </w:rPr>
              <w:t>A</w:t>
            </w:r>
          </w:p>
          <w:p w:rsidR="005F4C80" w:rsidRPr="00771CFB" w:rsidRDefault="005F4C80" w:rsidP="00A7788B">
            <w:pPr>
              <w:pStyle w:val="ListParagraph"/>
              <w:ind w:left="0"/>
              <w:jc w:val="both"/>
              <w:rPr>
                <w:rFonts w:ascii="Tahoma" w:hAnsi="Tahoma" w:cs="Tahoma"/>
              </w:rPr>
            </w:pPr>
            <w:r w:rsidRPr="00771CFB">
              <w:rPr>
                <w:rFonts w:ascii="Tahoma" w:hAnsi="Tahoma" w:cs="Tahoma"/>
              </w:rPr>
              <w:t>(</w:t>
            </w:r>
            <w:proofErr w:type="spellStart"/>
            <w:r w:rsidRPr="00771CFB">
              <w:rPr>
                <w:rFonts w:ascii="Tahoma" w:hAnsi="Tahoma" w:cs="Tahoma"/>
              </w:rPr>
              <w:t>MCQ</w:t>
            </w:r>
            <w:proofErr w:type="spellEnd"/>
            <w:r w:rsidRPr="00771CFB">
              <w:rPr>
                <w:rFonts w:ascii="Tahoma" w:hAnsi="Tahoma" w:cs="Tahoma"/>
              </w:rPr>
              <w:t xml:space="preserve"> Type Question)</w:t>
            </w:r>
          </w:p>
        </w:tc>
        <w:tc>
          <w:tcPr>
            <w:tcW w:w="1496" w:type="dxa"/>
            <w:gridSpan w:val="2"/>
          </w:tcPr>
          <w:p w:rsidR="005F4C80" w:rsidRPr="00771CFB" w:rsidRDefault="005F4C80" w:rsidP="00A7788B">
            <w:pPr>
              <w:pStyle w:val="ListParagraph"/>
              <w:ind w:left="0"/>
              <w:jc w:val="center"/>
              <w:rPr>
                <w:rFonts w:ascii="Tahoma" w:hAnsi="Tahoma" w:cs="Tahoma"/>
              </w:rPr>
            </w:pPr>
            <w:r w:rsidRPr="00771CFB">
              <w:rPr>
                <w:rFonts w:ascii="Tahoma" w:hAnsi="Tahoma" w:cs="Tahoma"/>
              </w:rPr>
              <w:t>6</w:t>
            </w:r>
          </w:p>
        </w:tc>
        <w:tc>
          <w:tcPr>
            <w:tcW w:w="1069" w:type="dxa"/>
          </w:tcPr>
          <w:p w:rsidR="005F4C80" w:rsidRPr="00771CFB" w:rsidRDefault="005F4C80" w:rsidP="00A754B8">
            <w:pPr>
              <w:pStyle w:val="ListParagraph"/>
              <w:ind w:left="0"/>
              <w:rPr>
                <w:rFonts w:ascii="Tahoma" w:hAnsi="Tahoma" w:cs="Tahoma"/>
              </w:rPr>
            </w:pPr>
            <w:r w:rsidRPr="00771CFB">
              <w:rPr>
                <w:rFonts w:ascii="Tahoma" w:hAnsi="Tahoma" w:cs="Tahoma"/>
              </w:rPr>
              <w:t>6 x 01 = 06</w:t>
            </w:r>
          </w:p>
        </w:tc>
      </w:tr>
      <w:tr w:rsidR="005F4C80" w:rsidRPr="00771CFB" w:rsidTr="00A754B8">
        <w:tc>
          <w:tcPr>
            <w:tcW w:w="1605" w:type="dxa"/>
          </w:tcPr>
          <w:p w:rsidR="005F4C80" w:rsidRPr="00771CFB" w:rsidRDefault="005F4C80" w:rsidP="006F4B59">
            <w:pPr>
              <w:pStyle w:val="ListParagraph"/>
              <w:ind w:left="0"/>
              <w:jc w:val="center"/>
              <w:rPr>
                <w:rFonts w:ascii="Tahoma" w:hAnsi="Tahoma" w:cs="Tahoma"/>
                <w:b/>
                <w:bCs/>
              </w:rPr>
            </w:pPr>
            <w:r w:rsidRPr="00771CFB">
              <w:rPr>
                <w:rFonts w:ascii="Tahoma" w:hAnsi="Tahoma" w:cs="Tahoma"/>
                <w:b/>
                <w:bCs/>
              </w:rPr>
              <w:t>B</w:t>
            </w:r>
          </w:p>
          <w:p w:rsidR="005F4C80" w:rsidRPr="00771CFB" w:rsidRDefault="005F4C80" w:rsidP="00A7788B">
            <w:pPr>
              <w:pStyle w:val="ListParagraph"/>
              <w:ind w:left="0"/>
              <w:jc w:val="both"/>
              <w:rPr>
                <w:rFonts w:ascii="Tahoma" w:hAnsi="Tahoma" w:cs="Tahoma"/>
              </w:rPr>
            </w:pPr>
            <w:r w:rsidRPr="00771CFB">
              <w:rPr>
                <w:rFonts w:ascii="Tahoma" w:hAnsi="Tahoma" w:cs="Tahoma"/>
              </w:rPr>
              <w:t>(Objective Type Question)</w:t>
            </w:r>
          </w:p>
        </w:tc>
        <w:tc>
          <w:tcPr>
            <w:tcW w:w="1545" w:type="dxa"/>
          </w:tcPr>
          <w:p w:rsidR="005F4C80" w:rsidRPr="00771CFB" w:rsidRDefault="005F4C80" w:rsidP="00A7788B">
            <w:pPr>
              <w:pStyle w:val="ListParagraph"/>
              <w:ind w:left="0"/>
              <w:jc w:val="center"/>
              <w:rPr>
                <w:rFonts w:ascii="Tahoma" w:hAnsi="Tahoma" w:cs="Tahoma"/>
              </w:rPr>
            </w:pPr>
            <w:r w:rsidRPr="00771CFB">
              <w:rPr>
                <w:rFonts w:ascii="Tahoma" w:hAnsi="Tahoma" w:cs="Tahoma"/>
              </w:rPr>
              <w:t>3</w:t>
            </w:r>
          </w:p>
        </w:tc>
        <w:tc>
          <w:tcPr>
            <w:tcW w:w="1080" w:type="dxa"/>
          </w:tcPr>
          <w:p w:rsidR="005F4C80" w:rsidRPr="00771CFB" w:rsidRDefault="005F4C80" w:rsidP="00A754B8">
            <w:pPr>
              <w:pStyle w:val="ListParagraph"/>
              <w:ind w:left="0"/>
              <w:rPr>
                <w:rFonts w:ascii="Tahoma" w:hAnsi="Tahoma" w:cs="Tahoma"/>
              </w:rPr>
            </w:pPr>
            <w:r w:rsidRPr="00771CFB">
              <w:rPr>
                <w:rFonts w:ascii="Tahoma" w:hAnsi="Tahoma" w:cs="Tahoma"/>
              </w:rPr>
              <w:t>3 x 01 = 03</w:t>
            </w:r>
          </w:p>
        </w:tc>
        <w:tc>
          <w:tcPr>
            <w:tcW w:w="1620" w:type="dxa"/>
          </w:tcPr>
          <w:p w:rsidR="005F4C80" w:rsidRPr="00771CFB" w:rsidRDefault="005F4C80" w:rsidP="00A7788B">
            <w:pPr>
              <w:pStyle w:val="ListParagraph"/>
              <w:ind w:left="0"/>
              <w:jc w:val="center"/>
              <w:rPr>
                <w:rFonts w:ascii="Tahoma" w:hAnsi="Tahoma" w:cs="Tahoma"/>
                <w:b/>
                <w:bCs/>
              </w:rPr>
            </w:pPr>
            <w:r w:rsidRPr="00771CFB">
              <w:rPr>
                <w:rFonts w:ascii="Tahoma" w:hAnsi="Tahoma" w:cs="Tahoma"/>
                <w:b/>
                <w:bCs/>
              </w:rPr>
              <w:t>B</w:t>
            </w:r>
          </w:p>
          <w:p w:rsidR="005F4C80" w:rsidRPr="00771CFB" w:rsidRDefault="005F4C80" w:rsidP="00A7788B">
            <w:pPr>
              <w:pStyle w:val="ListParagraph"/>
              <w:ind w:left="0"/>
              <w:jc w:val="both"/>
              <w:rPr>
                <w:rFonts w:ascii="Tahoma" w:hAnsi="Tahoma" w:cs="Tahoma"/>
              </w:rPr>
            </w:pPr>
            <w:r w:rsidRPr="00771CFB">
              <w:rPr>
                <w:rFonts w:ascii="Tahoma" w:hAnsi="Tahoma" w:cs="Tahoma"/>
              </w:rPr>
              <w:t>(Objective Type Question)</w:t>
            </w:r>
          </w:p>
        </w:tc>
        <w:tc>
          <w:tcPr>
            <w:tcW w:w="1496" w:type="dxa"/>
            <w:gridSpan w:val="2"/>
          </w:tcPr>
          <w:p w:rsidR="005F4C80" w:rsidRPr="00771CFB" w:rsidRDefault="005F4C80" w:rsidP="00A7788B">
            <w:pPr>
              <w:pStyle w:val="ListParagraph"/>
              <w:ind w:left="0"/>
              <w:jc w:val="center"/>
              <w:rPr>
                <w:rFonts w:ascii="Tahoma" w:hAnsi="Tahoma" w:cs="Tahoma"/>
              </w:rPr>
            </w:pPr>
            <w:r w:rsidRPr="00771CFB">
              <w:rPr>
                <w:rFonts w:ascii="Tahoma" w:hAnsi="Tahoma" w:cs="Tahoma"/>
              </w:rPr>
              <w:t>6</w:t>
            </w:r>
          </w:p>
        </w:tc>
        <w:tc>
          <w:tcPr>
            <w:tcW w:w="1069" w:type="dxa"/>
          </w:tcPr>
          <w:p w:rsidR="005F4C80" w:rsidRPr="00771CFB" w:rsidRDefault="005F4C80" w:rsidP="00A754B8">
            <w:pPr>
              <w:pStyle w:val="ListParagraph"/>
              <w:ind w:left="0"/>
              <w:rPr>
                <w:rFonts w:ascii="Tahoma" w:hAnsi="Tahoma" w:cs="Tahoma"/>
              </w:rPr>
            </w:pPr>
            <w:r w:rsidRPr="00771CFB">
              <w:rPr>
                <w:rFonts w:ascii="Tahoma" w:hAnsi="Tahoma" w:cs="Tahoma"/>
              </w:rPr>
              <w:t>6 x 01 = 06</w:t>
            </w:r>
          </w:p>
        </w:tc>
      </w:tr>
      <w:tr w:rsidR="005F4C80" w:rsidRPr="00771CFB" w:rsidTr="00A754B8">
        <w:tc>
          <w:tcPr>
            <w:tcW w:w="1605" w:type="dxa"/>
          </w:tcPr>
          <w:p w:rsidR="005F4C80" w:rsidRPr="00771CFB" w:rsidRDefault="005F4C80" w:rsidP="006F4B59">
            <w:pPr>
              <w:pStyle w:val="ListParagraph"/>
              <w:ind w:left="0"/>
              <w:jc w:val="center"/>
              <w:rPr>
                <w:rFonts w:ascii="Tahoma" w:hAnsi="Tahoma" w:cs="Tahoma"/>
                <w:b/>
                <w:bCs/>
              </w:rPr>
            </w:pPr>
            <w:r w:rsidRPr="00771CFB">
              <w:rPr>
                <w:rFonts w:ascii="Tahoma" w:hAnsi="Tahoma" w:cs="Tahoma"/>
                <w:b/>
                <w:bCs/>
              </w:rPr>
              <w:t>C</w:t>
            </w:r>
          </w:p>
          <w:p w:rsidR="005F4C80" w:rsidRPr="00771CFB" w:rsidRDefault="005F4C80" w:rsidP="00A7788B">
            <w:pPr>
              <w:pStyle w:val="ListParagraph"/>
              <w:ind w:left="0"/>
              <w:jc w:val="both"/>
              <w:rPr>
                <w:rFonts w:ascii="Tahoma" w:hAnsi="Tahoma" w:cs="Tahoma"/>
              </w:rPr>
            </w:pPr>
            <w:r w:rsidRPr="00771CFB">
              <w:rPr>
                <w:rFonts w:ascii="Tahoma" w:hAnsi="Tahoma" w:cs="Tahoma"/>
              </w:rPr>
              <w:t>(Short Question)</w:t>
            </w:r>
          </w:p>
        </w:tc>
        <w:tc>
          <w:tcPr>
            <w:tcW w:w="1545" w:type="dxa"/>
          </w:tcPr>
          <w:p w:rsidR="005F4C80" w:rsidRPr="00771CFB" w:rsidRDefault="005F4C80" w:rsidP="00A7788B">
            <w:pPr>
              <w:pStyle w:val="ListParagraph"/>
              <w:ind w:left="0"/>
              <w:jc w:val="center"/>
              <w:rPr>
                <w:rFonts w:ascii="Tahoma" w:hAnsi="Tahoma" w:cs="Tahoma"/>
              </w:rPr>
            </w:pPr>
            <w:r w:rsidRPr="00771CFB">
              <w:rPr>
                <w:rFonts w:ascii="Tahoma" w:hAnsi="Tahoma" w:cs="Tahoma"/>
              </w:rPr>
              <w:t>4 (Answer 4 out of 05)</w:t>
            </w:r>
          </w:p>
        </w:tc>
        <w:tc>
          <w:tcPr>
            <w:tcW w:w="1080" w:type="dxa"/>
          </w:tcPr>
          <w:p w:rsidR="005F4C80" w:rsidRPr="00771CFB" w:rsidRDefault="005F4C80" w:rsidP="00A754B8">
            <w:pPr>
              <w:pStyle w:val="ListParagraph"/>
              <w:ind w:left="0"/>
              <w:rPr>
                <w:rFonts w:ascii="Tahoma" w:hAnsi="Tahoma" w:cs="Tahoma"/>
              </w:rPr>
            </w:pPr>
            <w:r w:rsidRPr="00771CFB">
              <w:rPr>
                <w:rFonts w:ascii="Tahoma" w:hAnsi="Tahoma" w:cs="Tahoma"/>
              </w:rPr>
              <w:t>4 x 04 = 16</w:t>
            </w:r>
          </w:p>
        </w:tc>
        <w:tc>
          <w:tcPr>
            <w:tcW w:w="1620" w:type="dxa"/>
          </w:tcPr>
          <w:p w:rsidR="005F4C80" w:rsidRPr="00771CFB" w:rsidRDefault="005F4C80" w:rsidP="00A7788B">
            <w:pPr>
              <w:pStyle w:val="ListParagraph"/>
              <w:ind w:left="0"/>
              <w:jc w:val="center"/>
              <w:rPr>
                <w:rFonts w:ascii="Tahoma" w:hAnsi="Tahoma" w:cs="Tahoma"/>
                <w:b/>
                <w:bCs/>
              </w:rPr>
            </w:pPr>
            <w:r w:rsidRPr="00771CFB">
              <w:rPr>
                <w:rFonts w:ascii="Tahoma" w:hAnsi="Tahoma" w:cs="Tahoma"/>
                <w:b/>
                <w:bCs/>
              </w:rPr>
              <w:t>C</w:t>
            </w:r>
          </w:p>
          <w:p w:rsidR="005F4C80" w:rsidRPr="00771CFB" w:rsidRDefault="005F4C80" w:rsidP="00A7788B">
            <w:pPr>
              <w:pStyle w:val="ListParagraph"/>
              <w:ind w:left="0"/>
              <w:jc w:val="both"/>
              <w:rPr>
                <w:rFonts w:ascii="Tahoma" w:hAnsi="Tahoma" w:cs="Tahoma"/>
              </w:rPr>
            </w:pPr>
            <w:r w:rsidRPr="00771CFB">
              <w:rPr>
                <w:rFonts w:ascii="Tahoma" w:hAnsi="Tahoma" w:cs="Tahoma"/>
              </w:rPr>
              <w:t>(Short Question)</w:t>
            </w:r>
          </w:p>
        </w:tc>
        <w:tc>
          <w:tcPr>
            <w:tcW w:w="1496" w:type="dxa"/>
            <w:gridSpan w:val="2"/>
          </w:tcPr>
          <w:p w:rsidR="005F4C80" w:rsidRPr="00771CFB" w:rsidRDefault="005F4C80" w:rsidP="00A7788B">
            <w:pPr>
              <w:pStyle w:val="ListParagraph"/>
              <w:ind w:left="0"/>
              <w:jc w:val="center"/>
              <w:rPr>
                <w:rFonts w:ascii="Tahoma" w:hAnsi="Tahoma" w:cs="Tahoma"/>
              </w:rPr>
            </w:pPr>
            <w:r w:rsidRPr="00771CFB">
              <w:rPr>
                <w:rFonts w:ascii="Tahoma" w:hAnsi="Tahoma" w:cs="Tahoma"/>
              </w:rPr>
              <w:t>8 (Answer 8 out of 10)</w:t>
            </w:r>
          </w:p>
        </w:tc>
        <w:tc>
          <w:tcPr>
            <w:tcW w:w="1069" w:type="dxa"/>
          </w:tcPr>
          <w:p w:rsidR="005F4C80" w:rsidRPr="00771CFB" w:rsidRDefault="005F4C80" w:rsidP="00A754B8">
            <w:pPr>
              <w:pStyle w:val="ListParagraph"/>
              <w:ind w:left="0"/>
              <w:rPr>
                <w:rFonts w:ascii="Tahoma" w:hAnsi="Tahoma" w:cs="Tahoma"/>
              </w:rPr>
            </w:pPr>
            <w:r w:rsidRPr="00771CFB">
              <w:rPr>
                <w:rFonts w:ascii="Tahoma" w:hAnsi="Tahoma" w:cs="Tahoma"/>
              </w:rPr>
              <w:t>8 x 04 = 32</w:t>
            </w:r>
          </w:p>
        </w:tc>
      </w:tr>
      <w:tr w:rsidR="005F4C80" w:rsidRPr="00771CFB" w:rsidTr="00A754B8">
        <w:tc>
          <w:tcPr>
            <w:tcW w:w="1605" w:type="dxa"/>
          </w:tcPr>
          <w:p w:rsidR="005F4C80" w:rsidRPr="00771CFB" w:rsidRDefault="005F4C80" w:rsidP="006F4B59">
            <w:pPr>
              <w:pStyle w:val="ListParagraph"/>
              <w:ind w:left="0"/>
              <w:jc w:val="center"/>
              <w:rPr>
                <w:rFonts w:ascii="Tahoma" w:hAnsi="Tahoma" w:cs="Tahoma"/>
                <w:b/>
                <w:bCs/>
              </w:rPr>
            </w:pPr>
            <w:r w:rsidRPr="00771CFB">
              <w:rPr>
                <w:rFonts w:ascii="Tahoma" w:hAnsi="Tahoma" w:cs="Tahoma"/>
                <w:b/>
                <w:bCs/>
              </w:rPr>
              <w:t>D</w:t>
            </w:r>
          </w:p>
          <w:p w:rsidR="005F4C80" w:rsidRPr="00771CFB" w:rsidRDefault="005F4C80" w:rsidP="00A7788B">
            <w:pPr>
              <w:pStyle w:val="ListParagraph"/>
              <w:ind w:left="0"/>
              <w:jc w:val="both"/>
              <w:rPr>
                <w:rFonts w:ascii="Tahoma" w:hAnsi="Tahoma" w:cs="Tahoma"/>
              </w:rPr>
            </w:pPr>
            <w:r w:rsidRPr="00771CFB">
              <w:rPr>
                <w:rFonts w:ascii="Tahoma" w:hAnsi="Tahoma" w:cs="Tahoma"/>
              </w:rPr>
              <w:t xml:space="preserve"> (Long Question)</w:t>
            </w:r>
          </w:p>
        </w:tc>
        <w:tc>
          <w:tcPr>
            <w:tcW w:w="1545" w:type="dxa"/>
          </w:tcPr>
          <w:p w:rsidR="005F4C80" w:rsidRPr="00771CFB" w:rsidRDefault="005F4C80" w:rsidP="00A7788B">
            <w:pPr>
              <w:pStyle w:val="ListParagraph"/>
              <w:ind w:left="0"/>
              <w:jc w:val="center"/>
              <w:rPr>
                <w:rFonts w:ascii="Tahoma" w:hAnsi="Tahoma" w:cs="Tahoma"/>
              </w:rPr>
            </w:pPr>
            <w:r w:rsidRPr="00771CFB">
              <w:rPr>
                <w:rFonts w:ascii="Tahoma" w:hAnsi="Tahoma" w:cs="Tahoma"/>
              </w:rPr>
              <w:t>1 (Answer 1 out of 02)</w:t>
            </w:r>
          </w:p>
        </w:tc>
        <w:tc>
          <w:tcPr>
            <w:tcW w:w="1080" w:type="dxa"/>
          </w:tcPr>
          <w:p w:rsidR="005F4C80" w:rsidRPr="00771CFB" w:rsidRDefault="005F4C80" w:rsidP="00A754B8">
            <w:pPr>
              <w:pStyle w:val="ListParagraph"/>
              <w:ind w:left="0"/>
              <w:rPr>
                <w:rFonts w:ascii="Tahoma" w:hAnsi="Tahoma" w:cs="Tahoma"/>
              </w:rPr>
            </w:pPr>
            <w:r w:rsidRPr="00771CFB">
              <w:rPr>
                <w:rFonts w:ascii="Tahoma" w:hAnsi="Tahoma" w:cs="Tahoma"/>
              </w:rPr>
              <w:t>1 x 08 = 08</w:t>
            </w:r>
          </w:p>
        </w:tc>
        <w:tc>
          <w:tcPr>
            <w:tcW w:w="1620" w:type="dxa"/>
          </w:tcPr>
          <w:p w:rsidR="005F4C80" w:rsidRPr="00771CFB" w:rsidRDefault="005F4C80" w:rsidP="00A7788B">
            <w:pPr>
              <w:pStyle w:val="ListParagraph"/>
              <w:ind w:left="0"/>
              <w:jc w:val="center"/>
              <w:rPr>
                <w:rFonts w:ascii="Tahoma" w:hAnsi="Tahoma" w:cs="Tahoma"/>
                <w:b/>
                <w:bCs/>
              </w:rPr>
            </w:pPr>
            <w:r w:rsidRPr="00771CFB">
              <w:rPr>
                <w:rFonts w:ascii="Tahoma" w:hAnsi="Tahoma" w:cs="Tahoma"/>
                <w:b/>
                <w:bCs/>
              </w:rPr>
              <w:t>D</w:t>
            </w:r>
          </w:p>
          <w:p w:rsidR="005F4C80" w:rsidRPr="00771CFB" w:rsidRDefault="005F4C80" w:rsidP="00A7788B">
            <w:pPr>
              <w:pStyle w:val="ListParagraph"/>
              <w:ind w:left="0"/>
              <w:jc w:val="both"/>
              <w:rPr>
                <w:rFonts w:ascii="Tahoma" w:hAnsi="Tahoma" w:cs="Tahoma"/>
              </w:rPr>
            </w:pPr>
            <w:r w:rsidRPr="00771CFB">
              <w:rPr>
                <w:rFonts w:ascii="Tahoma" w:hAnsi="Tahoma" w:cs="Tahoma"/>
              </w:rPr>
              <w:t xml:space="preserve"> (Long Question)</w:t>
            </w:r>
          </w:p>
        </w:tc>
        <w:tc>
          <w:tcPr>
            <w:tcW w:w="1496" w:type="dxa"/>
            <w:gridSpan w:val="2"/>
          </w:tcPr>
          <w:p w:rsidR="005F4C80" w:rsidRPr="00771CFB" w:rsidRDefault="005F4C80" w:rsidP="00A7788B">
            <w:pPr>
              <w:pStyle w:val="ListParagraph"/>
              <w:ind w:left="0"/>
              <w:jc w:val="center"/>
              <w:rPr>
                <w:rFonts w:ascii="Tahoma" w:hAnsi="Tahoma" w:cs="Tahoma"/>
              </w:rPr>
            </w:pPr>
            <w:r w:rsidRPr="00771CFB">
              <w:rPr>
                <w:rFonts w:ascii="Tahoma" w:hAnsi="Tahoma" w:cs="Tahoma"/>
              </w:rPr>
              <w:t>2 (Answer 2 out of 03)</w:t>
            </w:r>
          </w:p>
        </w:tc>
        <w:tc>
          <w:tcPr>
            <w:tcW w:w="1069" w:type="dxa"/>
          </w:tcPr>
          <w:p w:rsidR="005F4C80" w:rsidRPr="00771CFB" w:rsidRDefault="005F4C80" w:rsidP="00A754B8">
            <w:pPr>
              <w:pStyle w:val="ListParagraph"/>
              <w:ind w:left="0"/>
              <w:rPr>
                <w:rFonts w:ascii="Tahoma" w:hAnsi="Tahoma" w:cs="Tahoma"/>
              </w:rPr>
            </w:pPr>
            <w:r w:rsidRPr="00771CFB">
              <w:rPr>
                <w:rFonts w:ascii="Tahoma" w:hAnsi="Tahoma" w:cs="Tahoma"/>
              </w:rPr>
              <w:t>2 x 08 = 16</w:t>
            </w:r>
          </w:p>
        </w:tc>
      </w:tr>
      <w:tr w:rsidR="006F4B59" w:rsidRPr="00771CFB" w:rsidTr="005F4C80">
        <w:tc>
          <w:tcPr>
            <w:tcW w:w="3150" w:type="dxa"/>
            <w:gridSpan w:val="2"/>
          </w:tcPr>
          <w:p w:rsidR="006F4B59" w:rsidRPr="00771CFB" w:rsidRDefault="006F4B59" w:rsidP="00A7788B">
            <w:pPr>
              <w:pStyle w:val="ListParagraph"/>
              <w:ind w:left="0"/>
              <w:jc w:val="center"/>
              <w:rPr>
                <w:rFonts w:ascii="Tahoma" w:hAnsi="Tahoma" w:cs="Tahoma"/>
                <w:b/>
                <w:bCs/>
              </w:rPr>
            </w:pPr>
            <w:r w:rsidRPr="00771CFB">
              <w:rPr>
                <w:rFonts w:ascii="Tahoma" w:hAnsi="Tahoma" w:cs="Tahoma"/>
                <w:b/>
                <w:bCs/>
              </w:rPr>
              <w:t>Total Marks</w:t>
            </w:r>
          </w:p>
        </w:tc>
        <w:tc>
          <w:tcPr>
            <w:tcW w:w="1080" w:type="dxa"/>
          </w:tcPr>
          <w:p w:rsidR="006F4B59" w:rsidRPr="00771CFB" w:rsidRDefault="006F4B59" w:rsidP="00A7788B">
            <w:pPr>
              <w:pStyle w:val="ListParagraph"/>
              <w:ind w:left="0"/>
              <w:jc w:val="center"/>
              <w:rPr>
                <w:rFonts w:ascii="Tahoma" w:hAnsi="Tahoma" w:cs="Tahoma"/>
                <w:b/>
                <w:bCs/>
              </w:rPr>
            </w:pPr>
            <w:r w:rsidRPr="00771CFB">
              <w:rPr>
                <w:rFonts w:ascii="Tahoma" w:hAnsi="Tahoma" w:cs="Tahoma"/>
                <w:b/>
                <w:bCs/>
              </w:rPr>
              <w:t>30</w:t>
            </w:r>
          </w:p>
        </w:tc>
        <w:tc>
          <w:tcPr>
            <w:tcW w:w="3060" w:type="dxa"/>
            <w:gridSpan w:val="2"/>
          </w:tcPr>
          <w:p w:rsidR="006F4B59" w:rsidRPr="00771CFB" w:rsidRDefault="006F4B59" w:rsidP="00A7788B">
            <w:pPr>
              <w:pStyle w:val="ListParagraph"/>
              <w:ind w:left="0"/>
              <w:jc w:val="center"/>
              <w:rPr>
                <w:rFonts w:ascii="Tahoma" w:hAnsi="Tahoma" w:cs="Tahoma"/>
                <w:b/>
                <w:bCs/>
              </w:rPr>
            </w:pPr>
            <w:r w:rsidRPr="00771CFB">
              <w:rPr>
                <w:rFonts w:ascii="Tahoma" w:hAnsi="Tahoma" w:cs="Tahoma"/>
                <w:b/>
                <w:bCs/>
              </w:rPr>
              <w:t>Total</w:t>
            </w:r>
            <w:r w:rsidR="00A754B8" w:rsidRPr="00771CFB">
              <w:rPr>
                <w:rFonts w:ascii="Tahoma" w:hAnsi="Tahoma" w:cs="Tahoma"/>
                <w:b/>
                <w:bCs/>
              </w:rPr>
              <w:t xml:space="preserve"> Marks</w:t>
            </w:r>
          </w:p>
        </w:tc>
        <w:tc>
          <w:tcPr>
            <w:tcW w:w="1125" w:type="dxa"/>
            <w:gridSpan w:val="2"/>
          </w:tcPr>
          <w:p w:rsidR="006F4B59" w:rsidRPr="00771CFB" w:rsidRDefault="006F4B59" w:rsidP="00A7788B">
            <w:pPr>
              <w:pStyle w:val="ListParagraph"/>
              <w:ind w:left="0"/>
              <w:jc w:val="center"/>
              <w:rPr>
                <w:rFonts w:ascii="Tahoma" w:hAnsi="Tahoma" w:cs="Tahoma"/>
                <w:b/>
                <w:bCs/>
              </w:rPr>
            </w:pPr>
            <w:r w:rsidRPr="00771CFB">
              <w:rPr>
                <w:rFonts w:ascii="Tahoma" w:hAnsi="Tahoma" w:cs="Tahoma"/>
                <w:b/>
                <w:bCs/>
              </w:rPr>
              <w:t>60</w:t>
            </w:r>
          </w:p>
        </w:tc>
      </w:tr>
    </w:tbl>
    <w:p w:rsidR="003A4F4D" w:rsidRPr="00771CFB" w:rsidRDefault="003A4F4D" w:rsidP="003A4F4D">
      <w:pPr>
        <w:pStyle w:val="ListParagraph"/>
        <w:spacing w:after="120" w:line="360" w:lineRule="auto"/>
        <w:ind w:left="1701"/>
        <w:contextualSpacing w:val="0"/>
        <w:jc w:val="both"/>
        <w:rPr>
          <w:rFonts w:ascii="Tahoma" w:hAnsi="Tahoma" w:cs="Tahoma"/>
          <w:sz w:val="6"/>
          <w:szCs w:val="6"/>
        </w:rPr>
      </w:pPr>
    </w:p>
    <w:p w:rsidR="002A2643" w:rsidRPr="009531F9" w:rsidRDefault="002A2643" w:rsidP="009531F9">
      <w:pPr>
        <w:pStyle w:val="ListParagraph"/>
        <w:numPr>
          <w:ilvl w:val="0"/>
          <w:numId w:val="16"/>
        </w:numPr>
        <w:spacing w:after="120" w:line="360" w:lineRule="auto"/>
        <w:ind w:left="714" w:hanging="357"/>
        <w:contextualSpacing w:val="0"/>
        <w:jc w:val="both"/>
        <w:rPr>
          <w:rFonts w:ascii="Tahoma" w:hAnsi="Tahoma" w:cs="Tahoma"/>
          <w:sz w:val="24"/>
          <w:szCs w:val="24"/>
          <w:u w:val="single"/>
        </w:rPr>
      </w:pPr>
      <w:r w:rsidRPr="009531F9">
        <w:rPr>
          <w:rFonts w:ascii="Tahoma" w:hAnsi="Tahoma" w:cs="Tahoma"/>
          <w:sz w:val="24"/>
          <w:szCs w:val="24"/>
          <w:u w:val="single"/>
        </w:rPr>
        <w:t>Internal Assessment in practical subjects</w:t>
      </w:r>
    </w:p>
    <w:p w:rsidR="00C049A3" w:rsidRDefault="00E5760F" w:rsidP="009531F9">
      <w:pPr>
        <w:pStyle w:val="ListParagraph"/>
        <w:numPr>
          <w:ilvl w:val="0"/>
          <w:numId w:val="25"/>
        </w:numPr>
        <w:spacing w:line="360" w:lineRule="auto"/>
        <w:ind w:left="1418"/>
        <w:jc w:val="both"/>
        <w:rPr>
          <w:rFonts w:ascii="Tahoma" w:eastAsia="Times New Roman" w:hAnsi="Tahoma" w:cs="Tahoma"/>
          <w:sz w:val="24"/>
          <w:szCs w:val="24"/>
          <w:lang w:eastAsia="en-IN"/>
        </w:rPr>
      </w:pPr>
      <w:r w:rsidRPr="006F201C">
        <w:rPr>
          <w:rFonts w:ascii="Tahoma" w:eastAsia="Times New Roman" w:hAnsi="Tahoma" w:cs="Tahoma"/>
          <w:sz w:val="24"/>
          <w:szCs w:val="24"/>
          <w:lang w:eastAsia="en-IN"/>
        </w:rPr>
        <w:t>Duration of practical sessional exam shall be 120 minutes</w:t>
      </w:r>
      <w:r w:rsidR="00F202E1">
        <w:rPr>
          <w:rFonts w:ascii="Tahoma" w:eastAsia="Times New Roman" w:hAnsi="Tahoma" w:cs="Tahoma"/>
          <w:sz w:val="24"/>
          <w:szCs w:val="24"/>
          <w:lang w:eastAsia="en-IN"/>
        </w:rPr>
        <w:t xml:space="preserve"> and may be conducted in any of the lab class of </w:t>
      </w:r>
      <w:proofErr w:type="gramStart"/>
      <w:r w:rsidR="00F202E1">
        <w:rPr>
          <w:rFonts w:ascii="Tahoma" w:eastAsia="Times New Roman" w:hAnsi="Tahoma" w:cs="Tahoma"/>
          <w:sz w:val="24"/>
          <w:szCs w:val="24"/>
          <w:lang w:eastAsia="en-IN"/>
        </w:rPr>
        <w:t>that particular</w:t>
      </w:r>
      <w:r w:rsidR="00B256D4">
        <w:rPr>
          <w:rFonts w:ascii="Tahoma" w:eastAsia="Times New Roman" w:hAnsi="Tahoma" w:cs="Tahoma"/>
          <w:sz w:val="24"/>
          <w:szCs w:val="24"/>
          <w:lang w:eastAsia="en-IN"/>
        </w:rPr>
        <w:t xml:space="preserve"> subjects</w:t>
      </w:r>
      <w:proofErr w:type="gramEnd"/>
      <w:r w:rsidRPr="00E5760F">
        <w:rPr>
          <w:rFonts w:ascii="Tahoma" w:eastAsia="Times New Roman" w:hAnsi="Tahoma" w:cs="Tahoma"/>
          <w:sz w:val="24"/>
          <w:szCs w:val="24"/>
          <w:lang w:eastAsia="en-IN"/>
        </w:rPr>
        <w:t xml:space="preserve">. </w:t>
      </w:r>
    </w:p>
    <w:p w:rsidR="00C049A3" w:rsidRPr="00C049A3" w:rsidRDefault="00C049A3" w:rsidP="009531F9">
      <w:pPr>
        <w:pStyle w:val="ListParagraph"/>
        <w:numPr>
          <w:ilvl w:val="0"/>
          <w:numId w:val="25"/>
        </w:numPr>
        <w:spacing w:line="360" w:lineRule="auto"/>
        <w:ind w:left="1418"/>
        <w:jc w:val="both"/>
        <w:rPr>
          <w:rFonts w:ascii="Tahoma" w:eastAsia="Times New Roman" w:hAnsi="Tahoma" w:cs="Tahoma"/>
          <w:sz w:val="24"/>
          <w:szCs w:val="24"/>
          <w:lang w:eastAsia="en-IN"/>
        </w:rPr>
      </w:pPr>
      <w:r>
        <w:rPr>
          <w:rFonts w:ascii="Tahoma" w:hAnsi="Tahoma" w:cs="Tahoma"/>
          <w:sz w:val="24"/>
          <w:szCs w:val="24"/>
        </w:rPr>
        <w:t xml:space="preserve">Breakup of </w:t>
      </w:r>
      <w:r w:rsidR="00D55815" w:rsidRPr="00D907B6">
        <w:rPr>
          <w:rFonts w:ascii="Tahoma" w:hAnsi="Tahoma" w:cs="Tahoma"/>
          <w:b/>
          <w:sz w:val="24"/>
          <w:szCs w:val="24"/>
        </w:rPr>
        <w:t>40 marks</w:t>
      </w:r>
      <w:r w:rsidR="00D55815">
        <w:rPr>
          <w:rFonts w:ascii="Tahoma" w:hAnsi="Tahoma" w:cs="Tahoma"/>
          <w:sz w:val="24"/>
          <w:szCs w:val="24"/>
        </w:rPr>
        <w:t xml:space="preserve"> of </w:t>
      </w:r>
      <w:r w:rsidRPr="00C049A3">
        <w:rPr>
          <w:rFonts w:ascii="Tahoma" w:hAnsi="Tahoma" w:cs="Tahoma"/>
          <w:sz w:val="24"/>
          <w:szCs w:val="24"/>
        </w:rPr>
        <w:t xml:space="preserve">Internal Assessment of </w:t>
      </w:r>
      <w:r>
        <w:rPr>
          <w:rFonts w:ascii="Tahoma" w:hAnsi="Tahoma" w:cs="Tahoma"/>
          <w:sz w:val="24"/>
          <w:szCs w:val="24"/>
        </w:rPr>
        <w:t>practical</w:t>
      </w:r>
      <w:r w:rsidRPr="00C049A3">
        <w:rPr>
          <w:rFonts w:ascii="Tahoma" w:hAnsi="Tahoma" w:cs="Tahoma"/>
          <w:sz w:val="24"/>
          <w:szCs w:val="24"/>
        </w:rPr>
        <w:t xml:space="preserve"> subject</w:t>
      </w:r>
      <w:r>
        <w:rPr>
          <w:rFonts w:ascii="Tahoma" w:hAnsi="Tahoma" w:cs="Tahoma"/>
          <w:sz w:val="24"/>
          <w:szCs w:val="24"/>
        </w:rPr>
        <w:t xml:space="preserve"> shall be –</w:t>
      </w:r>
    </w:p>
    <w:p w:rsidR="00E5760F" w:rsidRPr="00D907B6" w:rsidRDefault="00E5760F" w:rsidP="009531F9">
      <w:pPr>
        <w:pStyle w:val="ListParagraph"/>
        <w:numPr>
          <w:ilvl w:val="0"/>
          <w:numId w:val="23"/>
        </w:numPr>
        <w:spacing w:line="360" w:lineRule="auto"/>
        <w:jc w:val="both"/>
        <w:rPr>
          <w:rFonts w:ascii="Tahoma" w:eastAsia="Times New Roman" w:hAnsi="Tahoma" w:cs="Tahoma"/>
          <w:b/>
          <w:sz w:val="24"/>
          <w:szCs w:val="24"/>
          <w:lang w:eastAsia="en-IN"/>
        </w:rPr>
      </w:pPr>
      <w:r w:rsidRPr="006F201C">
        <w:rPr>
          <w:rFonts w:ascii="Tahoma" w:eastAsia="Times New Roman" w:hAnsi="Tahoma" w:cs="Tahoma"/>
          <w:sz w:val="24"/>
          <w:szCs w:val="24"/>
          <w:lang w:eastAsia="en-IN"/>
        </w:rPr>
        <w:t>Synopsis</w:t>
      </w:r>
      <w:r w:rsidR="006D6086">
        <w:rPr>
          <w:rFonts w:ascii="Tahoma" w:eastAsia="Times New Roman" w:hAnsi="Tahoma" w:cs="Tahoma"/>
          <w:sz w:val="24"/>
          <w:szCs w:val="24"/>
          <w:lang w:eastAsia="en-IN"/>
        </w:rPr>
        <w:t xml:space="preserve"> </w:t>
      </w:r>
      <w:r w:rsidRPr="006F201C">
        <w:rPr>
          <w:rFonts w:ascii="Tahoma" w:eastAsia="Times New Roman" w:hAnsi="Tahoma" w:cs="Tahoma"/>
          <w:sz w:val="24"/>
          <w:szCs w:val="24"/>
          <w:lang w:eastAsia="en-IN"/>
        </w:rPr>
        <w:t>/</w:t>
      </w:r>
      <w:r w:rsidR="006D6086">
        <w:rPr>
          <w:rFonts w:ascii="Tahoma" w:eastAsia="Times New Roman" w:hAnsi="Tahoma" w:cs="Tahoma"/>
          <w:sz w:val="24"/>
          <w:szCs w:val="24"/>
          <w:lang w:eastAsia="en-IN"/>
        </w:rPr>
        <w:t xml:space="preserve"> </w:t>
      </w:r>
      <w:r w:rsidRPr="006F201C">
        <w:rPr>
          <w:rFonts w:ascii="Tahoma" w:eastAsia="Times New Roman" w:hAnsi="Tahoma" w:cs="Tahoma"/>
          <w:sz w:val="24"/>
          <w:szCs w:val="24"/>
          <w:lang w:eastAsia="en-IN"/>
        </w:rPr>
        <w:t>Essence</w:t>
      </w:r>
      <w:r w:rsidR="006D6086">
        <w:rPr>
          <w:rFonts w:ascii="Tahoma" w:eastAsia="Times New Roman" w:hAnsi="Tahoma" w:cs="Tahoma"/>
          <w:sz w:val="24"/>
          <w:szCs w:val="24"/>
          <w:lang w:eastAsia="en-IN"/>
        </w:rPr>
        <w:t xml:space="preserve"> </w:t>
      </w:r>
      <w:r w:rsidRPr="006F201C">
        <w:rPr>
          <w:rFonts w:ascii="Tahoma" w:eastAsia="Times New Roman" w:hAnsi="Tahoma" w:cs="Tahoma"/>
          <w:sz w:val="24"/>
          <w:szCs w:val="24"/>
          <w:lang w:eastAsia="en-IN"/>
        </w:rPr>
        <w:t>/</w:t>
      </w:r>
      <w:r w:rsidR="006D6086">
        <w:rPr>
          <w:rFonts w:ascii="Tahoma" w:eastAsia="Times New Roman" w:hAnsi="Tahoma" w:cs="Tahoma"/>
          <w:sz w:val="24"/>
          <w:szCs w:val="24"/>
          <w:lang w:eastAsia="en-IN"/>
        </w:rPr>
        <w:t xml:space="preserve"> </w:t>
      </w:r>
      <w:r w:rsidR="00CF73CF">
        <w:rPr>
          <w:rFonts w:ascii="Tahoma" w:eastAsia="Times New Roman" w:hAnsi="Tahoma" w:cs="Tahoma"/>
          <w:sz w:val="24"/>
          <w:szCs w:val="24"/>
          <w:lang w:eastAsia="en-IN"/>
        </w:rPr>
        <w:t xml:space="preserve">Summary of practical: </w:t>
      </w:r>
      <w:r w:rsidR="00CF73CF" w:rsidRPr="00D907B6">
        <w:rPr>
          <w:rFonts w:ascii="Tahoma" w:eastAsia="Times New Roman" w:hAnsi="Tahoma" w:cs="Tahoma"/>
          <w:b/>
          <w:sz w:val="24"/>
          <w:szCs w:val="24"/>
          <w:lang w:eastAsia="en-IN"/>
        </w:rPr>
        <w:t>5</w:t>
      </w:r>
      <w:r w:rsidRPr="00D907B6">
        <w:rPr>
          <w:rFonts w:ascii="Tahoma" w:eastAsia="Times New Roman" w:hAnsi="Tahoma" w:cs="Tahoma"/>
          <w:b/>
          <w:sz w:val="24"/>
          <w:szCs w:val="24"/>
          <w:lang w:eastAsia="en-IN"/>
        </w:rPr>
        <w:t xml:space="preserve"> marks</w:t>
      </w:r>
    </w:p>
    <w:p w:rsidR="00E5760F" w:rsidRPr="006F201C" w:rsidRDefault="00D907B6" w:rsidP="009531F9">
      <w:pPr>
        <w:pStyle w:val="ListParagraph"/>
        <w:numPr>
          <w:ilvl w:val="0"/>
          <w:numId w:val="23"/>
        </w:numPr>
        <w:spacing w:line="360" w:lineRule="auto"/>
        <w:jc w:val="both"/>
        <w:rPr>
          <w:rFonts w:ascii="Tahoma" w:eastAsia="Times New Roman" w:hAnsi="Tahoma" w:cs="Tahoma"/>
          <w:sz w:val="24"/>
          <w:szCs w:val="24"/>
          <w:lang w:eastAsia="en-IN"/>
        </w:rPr>
      </w:pPr>
      <w:r>
        <w:rPr>
          <w:rFonts w:ascii="Tahoma" w:eastAsia="Times New Roman" w:hAnsi="Tahoma" w:cs="Tahoma"/>
          <w:sz w:val="24"/>
          <w:szCs w:val="24"/>
          <w:lang w:eastAsia="en-IN"/>
        </w:rPr>
        <w:t xml:space="preserve">Performing the </w:t>
      </w:r>
      <w:r w:rsidR="00E5760F" w:rsidRPr="006F201C">
        <w:rPr>
          <w:rFonts w:ascii="Tahoma" w:eastAsia="Times New Roman" w:hAnsi="Tahoma" w:cs="Tahoma"/>
          <w:sz w:val="24"/>
          <w:szCs w:val="24"/>
          <w:lang w:eastAsia="en-IN"/>
        </w:rPr>
        <w:t xml:space="preserve">Experiment </w:t>
      </w:r>
      <w:r>
        <w:rPr>
          <w:rFonts w:ascii="Tahoma" w:eastAsia="Times New Roman" w:hAnsi="Tahoma" w:cs="Tahoma"/>
          <w:sz w:val="24"/>
          <w:szCs w:val="24"/>
          <w:lang w:eastAsia="en-IN"/>
        </w:rPr>
        <w:t>(</w:t>
      </w:r>
      <w:r w:rsidR="00E5760F" w:rsidRPr="006F201C">
        <w:rPr>
          <w:rFonts w:ascii="Tahoma" w:eastAsia="Times New Roman" w:hAnsi="Tahoma" w:cs="Tahoma"/>
          <w:sz w:val="24"/>
          <w:szCs w:val="24"/>
          <w:lang w:eastAsia="en-IN"/>
        </w:rPr>
        <w:t>one or two</w:t>
      </w:r>
      <w:r>
        <w:rPr>
          <w:rFonts w:ascii="Tahoma" w:eastAsia="Times New Roman" w:hAnsi="Tahoma" w:cs="Tahoma"/>
          <w:sz w:val="24"/>
          <w:szCs w:val="24"/>
          <w:lang w:eastAsia="en-IN"/>
        </w:rPr>
        <w:t>)</w:t>
      </w:r>
      <w:r w:rsidR="00E5760F" w:rsidRPr="006F201C">
        <w:rPr>
          <w:rFonts w:ascii="Tahoma" w:eastAsia="Times New Roman" w:hAnsi="Tahoma" w:cs="Tahoma"/>
          <w:sz w:val="24"/>
          <w:szCs w:val="24"/>
          <w:lang w:eastAsia="en-IN"/>
        </w:rPr>
        <w:t>:</w:t>
      </w:r>
      <w:r>
        <w:rPr>
          <w:rFonts w:ascii="Tahoma" w:eastAsia="Times New Roman" w:hAnsi="Tahoma" w:cs="Tahoma"/>
          <w:sz w:val="24"/>
          <w:szCs w:val="24"/>
          <w:lang w:eastAsia="en-IN"/>
        </w:rPr>
        <w:t xml:space="preserve"> </w:t>
      </w:r>
      <w:r w:rsidR="00E5760F" w:rsidRPr="00D907B6">
        <w:rPr>
          <w:rFonts w:ascii="Tahoma" w:eastAsia="Times New Roman" w:hAnsi="Tahoma" w:cs="Tahoma"/>
          <w:b/>
          <w:sz w:val="24"/>
          <w:szCs w:val="24"/>
          <w:lang w:eastAsia="en-IN"/>
        </w:rPr>
        <w:t>15 marks</w:t>
      </w:r>
    </w:p>
    <w:p w:rsidR="00C049A3" w:rsidRDefault="00C049A3" w:rsidP="009531F9">
      <w:pPr>
        <w:pStyle w:val="ListParagraph"/>
        <w:numPr>
          <w:ilvl w:val="0"/>
          <w:numId w:val="23"/>
        </w:numPr>
        <w:spacing w:line="360" w:lineRule="auto"/>
        <w:jc w:val="both"/>
        <w:rPr>
          <w:rFonts w:ascii="Tahoma" w:hAnsi="Tahoma" w:cs="Tahoma"/>
          <w:sz w:val="24"/>
          <w:szCs w:val="24"/>
        </w:rPr>
      </w:pPr>
      <w:r w:rsidRPr="006F201C">
        <w:rPr>
          <w:rFonts w:ascii="Tahoma" w:eastAsia="Times New Roman" w:hAnsi="Tahoma" w:cs="Tahoma"/>
          <w:sz w:val="24"/>
          <w:szCs w:val="24"/>
          <w:lang w:eastAsia="en-IN"/>
        </w:rPr>
        <w:t>Practical r</w:t>
      </w:r>
      <w:r w:rsidR="00CF73CF">
        <w:rPr>
          <w:rFonts w:ascii="Tahoma" w:eastAsia="Times New Roman" w:hAnsi="Tahoma" w:cs="Tahoma"/>
          <w:sz w:val="24"/>
          <w:szCs w:val="24"/>
          <w:lang w:eastAsia="en-IN"/>
        </w:rPr>
        <w:t xml:space="preserve">ecord maintenance by student: </w:t>
      </w:r>
      <w:r w:rsidR="00CF73CF" w:rsidRPr="00D907B6">
        <w:rPr>
          <w:rFonts w:ascii="Tahoma" w:eastAsia="Times New Roman" w:hAnsi="Tahoma" w:cs="Tahoma"/>
          <w:b/>
          <w:sz w:val="24"/>
          <w:szCs w:val="24"/>
          <w:lang w:eastAsia="en-IN"/>
        </w:rPr>
        <w:t>10</w:t>
      </w:r>
      <w:r w:rsidRPr="00D907B6">
        <w:rPr>
          <w:rFonts w:ascii="Tahoma" w:eastAsia="Times New Roman" w:hAnsi="Tahoma" w:cs="Tahoma"/>
          <w:b/>
          <w:sz w:val="24"/>
          <w:szCs w:val="24"/>
          <w:lang w:eastAsia="en-IN"/>
        </w:rPr>
        <w:t xml:space="preserve"> marks</w:t>
      </w:r>
      <w:r w:rsidRPr="006F201C">
        <w:rPr>
          <w:rFonts w:ascii="Times New Roman" w:eastAsia="Times New Roman" w:hAnsi="Times New Roman"/>
          <w:sz w:val="24"/>
          <w:szCs w:val="24"/>
          <w:lang w:eastAsia="en-IN"/>
        </w:rPr>
        <w:t>.</w:t>
      </w:r>
    </w:p>
    <w:p w:rsidR="002A2643" w:rsidRDefault="00CF73CF" w:rsidP="00CF73CF">
      <w:pPr>
        <w:pStyle w:val="ListParagraph"/>
        <w:numPr>
          <w:ilvl w:val="0"/>
          <w:numId w:val="23"/>
        </w:numPr>
        <w:spacing w:line="360" w:lineRule="auto"/>
        <w:jc w:val="both"/>
        <w:rPr>
          <w:rFonts w:ascii="Tahoma" w:eastAsia="Times New Roman" w:hAnsi="Tahoma" w:cs="Tahoma"/>
          <w:sz w:val="24"/>
          <w:szCs w:val="24"/>
          <w:lang w:eastAsia="en-IN"/>
        </w:rPr>
      </w:pPr>
      <w:r>
        <w:rPr>
          <w:rFonts w:ascii="Tahoma" w:eastAsia="Times New Roman" w:hAnsi="Tahoma" w:cs="Tahoma"/>
          <w:sz w:val="24"/>
          <w:szCs w:val="24"/>
          <w:lang w:eastAsia="en-IN"/>
        </w:rPr>
        <w:t>Continu</w:t>
      </w:r>
      <w:r w:rsidR="00D907B6">
        <w:rPr>
          <w:rFonts w:ascii="Tahoma" w:eastAsia="Times New Roman" w:hAnsi="Tahoma" w:cs="Tahoma"/>
          <w:sz w:val="24"/>
          <w:szCs w:val="24"/>
          <w:lang w:eastAsia="en-IN"/>
        </w:rPr>
        <w:t>ous</w:t>
      </w:r>
      <w:r>
        <w:rPr>
          <w:rFonts w:ascii="Tahoma" w:eastAsia="Times New Roman" w:hAnsi="Tahoma" w:cs="Tahoma"/>
          <w:sz w:val="24"/>
          <w:szCs w:val="24"/>
          <w:lang w:eastAsia="en-IN"/>
        </w:rPr>
        <w:t xml:space="preserve"> assessment: </w:t>
      </w:r>
      <w:r w:rsidRPr="00D907B6">
        <w:rPr>
          <w:rFonts w:ascii="Tahoma" w:eastAsia="Times New Roman" w:hAnsi="Tahoma" w:cs="Tahoma"/>
          <w:b/>
          <w:sz w:val="24"/>
          <w:szCs w:val="24"/>
          <w:lang w:eastAsia="en-IN"/>
        </w:rPr>
        <w:t>10 Marks</w:t>
      </w:r>
      <w:r>
        <w:rPr>
          <w:rFonts w:ascii="Tahoma" w:eastAsia="Times New Roman" w:hAnsi="Tahoma" w:cs="Tahoma"/>
          <w:sz w:val="24"/>
          <w:szCs w:val="24"/>
          <w:lang w:eastAsia="en-IN"/>
        </w:rPr>
        <w:t xml:space="preserve">; The concerned </w:t>
      </w:r>
      <w:r w:rsidR="001C46C8" w:rsidRPr="00CF73CF">
        <w:rPr>
          <w:rFonts w:ascii="Tahoma" w:eastAsia="Times New Roman" w:hAnsi="Tahoma" w:cs="Tahoma"/>
          <w:sz w:val="24"/>
          <w:szCs w:val="24"/>
          <w:lang w:eastAsia="en-IN"/>
        </w:rPr>
        <w:t xml:space="preserve">Teacher will assign marks in practical note book </w:t>
      </w:r>
      <w:r w:rsidR="00D907B6">
        <w:rPr>
          <w:rFonts w:ascii="Tahoma" w:eastAsia="Times New Roman" w:hAnsi="Tahoma" w:cs="Tahoma"/>
          <w:sz w:val="24"/>
          <w:szCs w:val="24"/>
          <w:lang w:eastAsia="en-IN"/>
        </w:rPr>
        <w:t xml:space="preserve">of student </w:t>
      </w:r>
      <w:r>
        <w:rPr>
          <w:rFonts w:ascii="Tahoma" w:eastAsia="Times New Roman" w:hAnsi="Tahoma" w:cs="Tahoma"/>
          <w:sz w:val="24"/>
          <w:szCs w:val="24"/>
          <w:lang w:eastAsia="en-IN"/>
        </w:rPr>
        <w:t>as well as the teacher’s</w:t>
      </w:r>
      <w:r w:rsidR="00D907B6">
        <w:rPr>
          <w:rFonts w:ascii="Tahoma" w:eastAsia="Times New Roman" w:hAnsi="Tahoma" w:cs="Tahoma"/>
          <w:sz w:val="24"/>
          <w:szCs w:val="24"/>
          <w:lang w:eastAsia="en-IN"/>
        </w:rPr>
        <w:t xml:space="preserve"> Diary</w:t>
      </w:r>
      <w:r>
        <w:rPr>
          <w:rFonts w:ascii="Tahoma" w:eastAsia="Times New Roman" w:hAnsi="Tahoma" w:cs="Tahoma"/>
          <w:sz w:val="24"/>
          <w:szCs w:val="24"/>
          <w:lang w:eastAsia="en-IN"/>
        </w:rPr>
        <w:t xml:space="preserve"> </w:t>
      </w:r>
      <w:r w:rsidR="001C46C8" w:rsidRPr="00CF73CF">
        <w:rPr>
          <w:rFonts w:ascii="Tahoma" w:eastAsia="Times New Roman" w:hAnsi="Tahoma" w:cs="Tahoma"/>
          <w:sz w:val="24"/>
          <w:szCs w:val="24"/>
          <w:lang w:eastAsia="en-IN"/>
        </w:rPr>
        <w:t>during practical classes for each experiment based on viva voce and student</w:t>
      </w:r>
      <w:r w:rsidR="0022260C" w:rsidRPr="00CF73CF">
        <w:rPr>
          <w:rFonts w:ascii="Tahoma" w:eastAsia="Times New Roman" w:hAnsi="Tahoma" w:cs="Tahoma"/>
          <w:sz w:val="24"/>
          <w:szCs w:val="24"/>
          <w:lang w:eastAsia="en-IN"/>
        </w:rPr>
        <w:t>’</w:t>
      </w:r>
      <w:r w:rsidR="001C46C8" w:rsidRPr="00CF73CF">
        <w:rPr>
          <w:rFonts w:ascii="Tahoma" w:eastAsia="Times New Roman" w:hAnsi="Tahoma" w:cs="Tahoma"/>
          <w:sz w:val="24"/>
          <w:szCs w:val="24"/>
          <w:lang w:eastAsia="en-IN"/>
        </w:rPr>
        <w:t xml:space="preserve">s performance. Average Marks for experiment performed </w:t>
      </w:r>
      <w:r w:rsidR="000E1A52" w:rsidRPr="00CF73CF">
        <w:rPr>
          <w:rFonts w:ascii="Tahoma" w:eastAsia="Times New Roman" w:hAnsi="Tahoma" w:cs="Tahoma"/>
          <w:sz w:val="24"/>
          <w:szCs w:val="24"/>
          <w:lang w:eastAsia="en-IN"/>
        </w:rPr>
        <w:t>up to</w:t>
      </w:r>
      <w:r w:rsidR="001C46C8" w:rsidRPr="00CF73CF">
        <w:rPr>
          <w:rFonts w:ascii="Tahoma" w:eastAsia="Times New Roman" w:hAnsi="Tahoma" w:cs="Tahoma"/>
          <w:sz w:val="24"/>
          <w:szCs w:val="24"/>
          <w:lang w:eastAsia="en-IN"/>
        </w:rPr>
        <w:t xml:space="preserve"> sessional exam shall be calculated and awarded as </w:t>
      </w:r>
      <w:r>
        <w:rPr>
          <w:rFonts w:ascii="Tahoma" w:eastAsia="Times New Roman" w:hAnsi="Tahoma" w:cs="Tahoma"/>
          <w:sz w:val="24"/>
          <w:szCs w:val="24"/>
          <w:lang w:eastAsia="en-IN"/>
        </w:rPr>
        <w:t>continu</w:t>
      </w:r>
      <w:r w:rsidR="00D907B6">
        <w:rPr>
          <w:rFonts w:ascii="Tahoma" w:eastAsia="Times New Roman" w:hAnsi="Tahoma" w:cs="Tahoma"/>
          <w:sz w:val="24"/>
          <w:szCs w:val="24"/>
          <w:lang w:eastAsia="en-IN"/>
        </w:rPr>
        <w:t>ou</w:t>
      </w:r>
      <w:r>
        <w:rPr>
          <w:rFonts w:ascii="Tahoma" w:eastAsia="Times New Roman" w:hAnsi="Tahoma" w:cs="Tahoma"/>
          <w:sz w:val="24"/>
          <w:szCs w:val="24"/>
          <w:lang w:eastAsia="en-IN"/>
        </w:rPr>
        <w:t xml:space="preserve">s assessment for </w:t>
      </w:r>
      <w:r w:rsidR="00D907B6">
        <w:rPr>
          <w:rFonts w:ascii="Tahoma" w:eastAsia="Times New Roman" w:hAnsi="Tahoma" w:cs="Tahoma"/>
          <w:sz w:val="24"/>
          <w:szCs w:val="24"/>
          <w:lang w:eastAsia="en-IN"/>
        </w:rPr>
        <w:t>practical.</w:t>
      </w:r>
    </w:p>
    <w:p w:rsidR="00A57FF0" w:rsidRPr="00CF73CF" w:rsidRDefault="00A57FF0" w:rsidP="00A57FF0">
      <w:pPr>
        <w:pStyle w:val="ListParagraph"/>
        <w:numPr>
          <w:ilvl w:val="0"/>
          <w:numId w:val="16"/>
        </w:numPr>
        <w:spacing w:after="120" w:line="360" w:lineRule="auto"/>
        <w:ind w:left="714" w:hanging="357"/>
        <w:contextualSpacing w:val="0"/>
        <w:jc w:val="both"/>
        <w:rPr>
          <w:rFonts w:ascii="Tahoma" w:eastAsia="Times New Roman" w:hAnsi="Tahoma" w:cs="Tahoma"/>
          <w:sz w:val="24"/>
          <w:szCs w:val="24"/>
          <w:lang w:eastAsia="en-IN"/>
        </w:rPr>
      </w:pPr>
      <w:r>
        <w:rPr>
          <w:rFonts w:ascii="Tahoma" w:eastAsia="Times New Roman" w:hAnsi="Tahoma" w:cs="Tahoma"/>
          <w:sz w:val="24"/>
          <w:szCs w:val="24"/>
          <w:lang w:eastAsia="en-IN"/>
        </w:rPr>
        <w:t>Any fractional marks should be rounded off to the next integer.</w:t>
      </w:r>
    </w:p>
    <w:p w:rsidR="009531F9" w:rsidRPr="00771CFB" w:rsidRDefault="009531F9" w:rsidP="00771CFB">
      <w:pPr>
        <w:rPr>
          <w:rFonts w:ascii="Tahoma" w:eastAsia="Times New Roman" w:hAnsi="Tahoma" w:cs="Tahoma"/>
          <w:sz w:val="2"/>
          <w:szCs w:val="2"/>
          <w:lang w:eastAsia="en-IN"/>
        </w:rPr>
      </w:pPr>
    </w:p>
    <w:p w:rsidR="002A2643" w:rsidRDefault="002A2643" w:rsidP="009531F9">
      <w:pPr>
        <w:pStyle w:val="ListParagraph"/>
        <w:numPr>
          <w:ilvl w:val="0"/>
          <w:numId w:val="14"/>
        </w:numPr>
        <w:spacing w:after="120" w:line="360" w:lineRule="auto"/>
        <w:ind w:left="357" w:hanging="357"/>
        <w:contextualSpacing w:val="0"/>
        <w:jc w:val="both"/>
        <w:rPr>
          <w:rFonts w:ascii="Tahoma" w:hAnsi="Tahoma" w:cs="Tahoma"/>
          <w:b/>
          <w:sz w:val="24"/>
          <w:szCs w:val="24"/>
        </w:rPr>
      </w:pPr>
      <w:r>
        <w:rPr>
          <w:rFonts w:ascii="Tahoma" w:hAnsi="Tahoma" w:cs="Tahoma"/>
          <w:b/>
          <w:sz w:val="24"/>
          <w:szCs w:val="24"/>
        </w:rPr>
        <w:t xml:space="preserve"> Evaluation of Sessional Answersheets:</w:t>
      </w:r>
    </w:p>
    <w:p w:rsidR="002A2643" w:rsidRDefault="002A2643" w:rsidP="002A2643">
      <w:pPr>
        <w:pStyle w:val="ListParagraph"/>
        <w:spacing w:after="120" w:line="360" w:lineRule="auto"/>
        <w:ind w:left="360"/>
        <w:jc w:val="both"/>
        <w:rPr>
          <w:rFonts w:ascii="Tahoma" w:hAnsi="Tahoma" w:cs="Tahoma"/>
          <w:sz w:val="24"/>
          <w:szCs w:val="24"/>
        </w:rPr>
      </w:pPr>
      <w:r>
        <w:rPr>
          <w:rFonts w:ascii="Tahoma" w:hAnsi="Tahoma" w:cs="Tahoma"/>
          <w:sz w:val="24"/>
          <w:szCs w:val="24"/>
        </w:rPr>
        <w:t xml:space="preserve">The evaluation of the Answersheets shall immediately start on same day after the sessional test is over.  Evaluation of Answersheets shall be done by the concerned </w:t>
      </w:r>
      <w:r>
        <w:rPr>
          <w:rFonts w:ascii="Tahoma" w:hAnsi="Tahoma" w:cs="Tahoma"/>
          <w:sz w:val="24"/>
          <w:szCs w:val="24"/>
        </w:rPr>
        <w:lastRenderedPageBreak/>
        <w:t xml:space="preserve">subject expert at the Institute in fair and objective manner under overall supervision of the </w:t>
      </w:r>
      <w:proofErr w:type="spellStart"/>
      <w:r>
        <w:rPr>
          <w:rFonts w:ascii="Tahoma" w:hAnsi="Tahoma" w:cs="Tahoma"/>
          <w:sz w:val="24"/>
          <w:szCs w:val="24"/>
        </w:rPr>
        <w:t>HoD</w:t>
      </w:r>
      <w:proofErr w:type="spellEnd"/>
      <w:r w:rsidR="006D6086">
        <w:rPr>
          <w:rFonts w:ascii="Tahoma" w:hAnsi="Tahoma" w:cs="Tahoma"/>
          <w:sz w:val="24"/>
          <w:szCs w:val="24"/>
        </w:rPr>
        <w:t xml:space="preserve"> </w:t>
      </w:r>
      <w:r>
        <w:rPr>
          <w:rFonts w:ascii="Tahoma" w:hAnsi="Tahoma" w:cs="Tahoma"/>
          <w:sz w:val="24"/>
          <w:szCs w:val="24"/>
        </w:rPr>
        <w:t>/</w:t>
      </w:r>
      <w:r w:rsidR="006D6086">
        <w:rPr>
          <w:rFonts w:ascii="Tahoma" w:hAnsi="Tahoma" w:cs="Tahoma"/>
          <w:sz w:val="24"/>
          <w:szCs w:val="24"/>
        </w:rPr>
        <w:t xml:space="preserve"> </w:t>
      </w:r>
      <w:r>
        <w:rPr>
          <w:rFonts w:ascii="Tahoma" w:hAnsi="Tahoma" w:cs="Tahoma"/>
          <w:sz w:val="24"/>
          <w:szCs w:val="24"/>
        </w:rPr>
        <w:t xml:space="preserve">Principal. </w:t>
      </w:r>
    </w:p>
    <w:p w:rsidR="009531F9" w:rsidRPr="00771CFB" w:rsidRDefault="009531F9" w:rsidP="002A2643">
      <w:pPr>
        <w:pStyle w:val="ListParagraph"/>
        <w:spacing w:after="120" w:line="360" w:lineRule="auto"/>
        <w:ind w:left="360"/>
        <w:jc w:val="both"/>
        <w:rPr>
          <w:rFonts w:ascii="Tahoma" w:hAnsi="Tahoma" w:cs="Tahoma"/>
          <w:sz w:val="8"/>
          <w:szCs w:val="8"/>
        </w:rPr>
      </w:pPr>
    </w:p>
    <w:p w:rsidR="0022260C" w:rsidRDefault="0022260C" w:rsidP="009531F9">
      <w:pPr>
        <w:pStyle w:val="ListParagraph"/>
        <w:numPr>
          <w:ilvl w:val="0"/>
          <w:numId w:val="14"/>
        </w:numPr>
        <w:spacing w:after="120" w:line="360" w:lineRule="auto"/>
        <w:ind w:left="357" w:hanging="357"/>
        <w:contextualSpacing w:val="0"/>
        <w:jc w:val="both"/>
        <w:rPr>
          <w:rFonts w:ascii="Tahoma" w:hAnsi="Tahoma" w:cs="Tahoma"/>
          <w:b/>
          <w:sz w:val="24"/>
          <w:szCs w:val="24"/>
        </w:rPr>
      </w:pPr>
      <w:r>
        <w:rPr>
          <w:rFonts w:ascii="Tahoma" w:hAnsi="Tahoma" w:cs="Tahoma"/>
          <w:b/>
          <w:sz w:val="24"/>
          <w:szCs w:val="24"/>
        </w:rPr>
        <w:t xml:space="preserve">Maintenance of </w:t>
      </w:r>
      <w:r w:rsidRPr="0022260C">
        <w:rPr>
          <w:rFonts w:ascii="Tahoma" w:hAnsi="Tahoma" w:cs="Tahoma"/>
          <w:b/>
          <w:sz w:val="24"/>
          <w:szCs w:val="24"/>
        </w:rPr>
        <w:t>Internal Assessment / Sessional Record</w:t>
      </w:r>
      <w:r>
        <w:rPr>
          <w:rFonts w:ascii="Tahoma" w:hAnsi="Tahoma" w:cs="Tahoma"/>
          <w:b/>
          <w:sz w:val="24"/>
          <w:szCs w:val="24"/>
        </w:rPr>
        <w:t>:</w:t>
      </w:r>
    </w:p>
    <w:p w:rsidR="000E1A52" w:rsidRDefault="000E1A52" w:rsidP="009531F9">
      <w:pPr>
        <w:pStyle w:val="ListParagraph"/>
        <w:numPr>
          <w:ilvl w:val="0"/>
          <w:numId w:val="24"/>
        </w:numPr>
        <w:spacing w:after="120" w:line="360" w:lineRule="auto"/>
        <w:ind w:left="714" w:hanging="357"/>
        <w:contextualSpacing w:val="0"/>
        <w:jc w:val="both"/>
        <w:rPr>
          <w:rFonts w:ascii="Tahoma" w:hAnsi="Tahoma" w:cs="Tahoma"/>
          <w:sz w:val="24"/>
          <w:szCs w:val="24"/>
        </w:rPr>
      </w:pPr>
      <w:r>
        <w:rPr>
          <w:rFonts w:ascii="Tahoma" w:hAnsi="Tahoma" w:cs="Tahoma"/>
          <w:sz w:val="24"/>
          <w:szCs w:val="24"/>
        </w:rPr>
        <w:t>To create transparency, accountability and credibility of the system, t</w:t>
      </w:r>
      <w:r w:rsidR="0022260C" w:rsidRPr="0022260C">
        <w:rPr>
          <w:rFonts w:ascii="Tahoma" w:hAnsi="Tahoma" w:cs="Tahoma"/>
          <w:sz w:val="24"/>
          <w:szCs w:val="24"/>
        </w:rPr>
        <w:t xml:space="preserve">he concerned </w:t>
      </w:r>
      <w:r w:rsidR="00B229E2">
        <w:rPr>
          <w:rFonts w:ascii="Tahoma" w:hAnsi="Tahoma" w:cs="Tahoma"/>
          <w:sz w:val="24"/>
          <w:szCs w:val="24"/>
        </w:rPr>
        <w:t>d</w:t>
      </w:r>
      <w:r w:rsidR="0022260C" w:rsidRPr="0022260C">
        <w:rPr>
          <w:rFonts w:ascii="Tahoma" w:hAnsi="Tahoma" w:cs="Tahoma"/>
          <w:sz w:val="24"/>
          <w:szCs w:val="24"/>
        </w:rPr>
        <w:t>epartment</w:t>
      </w:r>
      <w:r w:rsidR="00B229E2">
        <w:rPr>
          <w:rFonts w:ascii="Tahoma" w:hAnsi="Tahoma" w:cs="Tahoma"/>
          <w:sz w:val="24"/>
          <w:szCs w:val="24"/>
        </w:rPr>
        <w:t xml:space="preserve"> of </w:t>
      </w:r>
      <w:r>
        <w:rPr>
          <w:rFonts w:ascii="Tahoma" w:hAnsi="Tahoma" w:cs="Tahoma"/>
          <w:sz w:val="24"/>
          <w:szCs w:val="24"/>
        </w:rPr>
        <w:t>each</w:t>
      </w:r>
      <w:r w:rsidR="00B229E2">
        <w:rPr>
          <w:rFonts w:ascii="Tahoma" w:hAnsi="Tahoma" w:cs="Tahoma"/>
          <w:sz w:val="24"/>
          <w:szCs w:val="24"/>
        </w:rPr>
        <w:t xml:space="preserve"> </w:t>
      </w:r>
      <w:r w:rsidR="007866AF">
        <w:rPr>
          <w:rFonts w:ascii="Tahoma" w:hAnsi="Tahoma" w:cs="Tahoma"/>
          <w:sz w:val="24"/>
          <w:szCs w:val="24"/>
        </w:rPr>
        <w:t>I</w:t>
      </w:r>
      <w:r w:rsidR="00B229E2">
        <w:rPr>
          <w:rFonts w:ascii="Tahoma" w:hAnsi="Tahoma" w:cs="Tahoma"/>
          <w:sz w:val="24"/>
          <w:szCs w:val="24"/>
        </w:rPr>
        <w:t>nstitute</w:t>
      </w:r>
      <w:r w:rsidR="0022260C" w:rsidRPr="0022260C">
        <w:rPr>
          <w:rFonts w:ascii="Tahoma" w:hAnsi="Tahoma" w:cs="Tahoma"/>
          <w:sz w:val="24"/>
          <w:szCs w:val="24"/>
        </w:rPr>
        <w:t xml:space="preserve"> shall </w:t>
      </w:r>
      <w:r w:rsidR="00B229E2" w:rsidRPr="0022260C">
        <w:rPr>
          <w:rFonts w:ascii="Tahoma" w:hAnsi="Tahoma" w:cs="Tahoma"/>
          <w:sz w:val="24"/>
          <w:szCs w:val="24"/>
        </w:rPr>
        <w:t xml:space="preserve">maintain sessional record </w:t>
      </w:r>
      <w:r w:rsidR="00B229E2">
        <w:rPr>
          <w:rFonts w:ascii="Tahoma" w:hAnsi="Tahoma" w:cs="Tahoma"/>
          <w:sz w:val="24"/>
          <w:szCs w:val="24"/>
        </w:rPr>
        <w:t>in a</w:t>
      </w:r>
      <w:r w:rsidR="006D6086">
        <w:rPr>
          <w:rFonts w:ascii="Tahoma" w:hAnsi="Tahoma" w:cs="Tahoma"/>
          <w:sz w:val="24"/>
          <w:szCs w:val="24"/>
        </w:rPr>
        <w:t xml:space="preserve"> </w:t>
      </w:r>
      <w:r>
        <w:rPr>
          <w:rFonts w:ascii="Tahoma" w:hAnsi="Tahoma" w:cs="Tahoma"/>
          <w:sz w:val="24"/>
          <w:szCs w:val="24"/>
        </w:rPr>
        <w:t>Sessional R</w:t>
      </w:r>
      <w:r w:rsidR="0022260C" w:rsidRPr="0022260C">
        <w:rPr>
          <w:rFonts w:ascii="Tahoma" w:hAnsi="Tahoma" w:cs="Tahoma"/>
          <w:sz w:val="24"/>
          <w:szCs w:val="24"/>
        </w:rPr>
        <w:t>egister</w:t>
      </w:r>
      <w:r w:rsidR="006D6086">
        <w:rPr>
          <w:rFonts w:ascii="Tahoma" w:hAnsi="Tahoma" w:cs="Tahoma"/>
          <w:sz w:val="24"/>
          <w:szCs w:val="24"/>
        </w:rPr>
        <w:t xml:space="preserve"> </w:t>
      </w:r>
      <w:r w:rsidR="00E82EE4">
        <w:rPr>
          <w:rFonts w:ascii="Tahoma" w:hAnsi="Tahoma" w:cs="Tahoma"/>
          <w:sz w:val="24"/>
          <w:szCs w:val="24"/>
        </w:rPr>
        <w:t>(</w:t>
      </w:r>
      <w:r w:rsidR="00E82EE4" w:rsidRPr="0022260C">
        <w:rPr>
          <w:rFonts w:ascii="Tahoma" w:hAnsi="Tahoma" w:cs="Tahoma"/>
          <w:sz w:val="24"/>
          <w:szCs w:val="24"/>
        </w:rPr>
        <w:t>page numbered</w:t>
      </w:r>
      <w:r w:rsidR="00E82EE4">
        <w:rPr>
          <w:rFonts w:ascii="Tahoma" w:hAnsi="Tahoma" w:cs="Tahoma"/>
          <w:sz w:val="24"/>
          <w:szCs w:val="24"/>
        </w:rPr>
        <w:t>)</w:t>
      </w:r>
      <w:r w:rsidR="00B229E2">
        <w:rPr>
          <w:rFonts w:ascii="Tahoma" w:hAnsi="Tahoma" w:cs="Tahoma"/>
          <w:sz w:val="24"/>
          <w:szCs w:val="24"/>
        </w:rPr>
        <w:t>,</w:t>
      </w:r>
      <w:r w:rsidR="0022260C" w:rsidRPr="0022260C">
        <w:rPr>
          <w:rFonts w:ascii="Tahoma" w:hAnsi="Tahoma" w:cs="Tahoma"/>
          <w:sz w:val="24"/>
          <w:szCs w:val="24"/>
        </w:rPr>
        <w:t xml:space="preserve"> duly </w:t>
      </w:r>
      <w:r w:rsidR="00B229E2" w:rsidRPr="006F201C">
        <w:rPr>
          <w:rFonts w:ascii="Tahoma" w:hAnsi="Tahoma" w:cs="Tahoma"/>
          <w:sz w:val="24"/>
          <w:szCs w:val="24"/>
        </w:rPr>
        <w:t>signed by HOD and counter signed by the Principal</w:t>
      </w:r>
      <w:r w:rsidR="0022260C" w:rsidRPr="0022260C">
        <w:rPr>
          <w:rFonts w:ascii="Tahoma" w:hAnsi="Tahoma" w:cs="Tahoma"/>
          <w:sz w:val="24"/>
          <w:szCs w:val="24"/>
        </w:rPr>
        <w:t xml:space="preserve">. Sessional marks </w:t>
      </w:r>
      <w:r>
        <w:rPr>
          <w:rFonts w:ascii="Tahoma" w:hAnsi="Tahoma" w:cs="Tahoma"/>
          <w:sz w:val="24"/>
          <w:szCs w:val="24"/>
        </w:rPr>
        <w:t>(Theory &amp; Practical)</w:t>
      </w:r>
      <w:r w:rsidR="00B229E2">
        <w:rPr>
          <w:rFonts w:ascii="Tahoma" w:hAnsi="Tahoma" w:cs="Tahoma"/>
          <w:sz w:val="24"/>
          <w:szCs w:val="24"/>
        </w:rPr>
        <w:t xml:space="preserve"> and a</w:t>
      </w:r>
      <w:r w:rsidR="0022260C" w:rsidRPr="0022260C">
        <w:rPr>
          <w:rFonts w:ascii="Tahoma" w:hAnsi="Tahoma" w:cs="Tahoma"/>
          <w:sz w:val="24"/>
          <w:szCs w:val="24"/>
        </w:rPr>
        <w:t xml:space="preserve">verage of two </w:t>
      </w:r>
      <w:r w:rsidR="00B229E2">
        <w:rPr>
          <w:rFonts w:ascii="Tahoma" w:hAnsi="Tahoma" w:cs="Tahoma"/>
          <w:sz w:val="24"/>
          <w:szCs w:val="24"/>
        </w:rPr>
        <w:t>b</w:t>
      </w:r>
      <w:r w:rsidR="00B229E2" w:rsidRPr="0022260C">
        <w:rPr>
          <w:rFonts w:ascii="Tahoma" w:hAnsi="Tahoma" w:cs="Tahoma"/>
          <w:sz w:val="24"/>
          <w:szCs w:val="24"/>
        </w:rPr>
        <w:t xml:space="preserve">est </w:t>
      </w:r>
      <w:r w:rsidR="0022260C" w:rsidRPr="0022260C">
        <w:rPr>
          <w:rFonts w:ascii="Tahoma" w:hAnsi="Tahoma" w:cs="Tahoma"/>
          <w:sz w:val="24"/>
          <w:szCs w:val="24"/>
        </w:rPr>
        <w:t xml:space="preserve">sessional tests of each student </w:t>
      </w:r>
      <w:r w:rsidR="00E82EE4">
        <w:rPr>
          <w:rFonts w:ascii="Tahoma" w:hAnsi="Tahoma" w:cs="Tahoma"/>
          <w:sz w:val="24"/>
          <w:szCs w:val="24"/>
        </w:rPr>
        <w:t>must</w:t>
      </w:r>
      <w:r w:rsidR="0022260C" w:rsidRPr="0022260C">
        <w:rPr>
          <w:rFonts w:ascii="Tahoma" w:hAnsi="Tahoma" w:cs="Tahoma"/>
          <w:sz w:val="24"/>
          <w:szCs w:val="24"/>
        </w:rPr>
        <w:t xml:space="preserve"> be maintained</w:t>
      </w:r>
      <w:r>
        <w:rPr>
          <w:rFonts w:ascii="Tahoma" w:hAnsi="Tahoma" w:cs="Tahoma"/>
          <w:sz w:val="24"/>
          <w:szCs w:val="24"/>
        </w:rPr>
        <w:t xml:space="preserve"> in the register</w:t>
      </w:r>
      <w:r w:rsidR="0022260C" w:rsidRPr="0022260C">
        <w:rPr>
          <w:rFonts w:ascii="Tahoma" w:hAnsi="Tahoma" w:cs="Tahoma"/>
          <w:sz w:val="24"/>
          <w:szCs w:val="24"/>
        </w:rPr>
        <w:t>. </w:t>
      </w:r>
      <w:r w:rsidR="00E82EE4" w:rsidRPr="006F201C">
        <w:rPr>
          <w:rFonts w:ascii="Tahoma" w:hAnsi="Tahoma" w:cs="Tahoma"/>
          <w:sz w:val="24"/>
          <w:szCs w:val="24"/>
        </w:rPr>
        <w:t>There shall be one register at least for three academic sessions or more</w:t>
      </w:r>
      <w:r w:rsidR="00E82EE4">
        <w:rPr>
          <w:rFonts w:ascii="Tahoma" w:hAnsi="Tahoma" w:cs="Tahoma"/>
          <w:sz w:val="24"/>
          <w:szCs w:val="24"/>
        </w:rPr>
        <w:t>.</w:t>
      </w:r>
    </w:p>
    <w:p w:rsidR="000E1A52" w:rsidRDefault="00E82EE4" w:rsidP="009531F9">
      <w:pPr>
        <w:pStyle w:val="ListParagraph"/>
        <w:numPr>
          <w:ilvl w:val="0"/>
          <w:numId w:val="24"/>
        </w:numPr>
        <w:spacing w:after="120" w:line="360" w:lineRule="auto"/>
        <w:ind w:left="714" w:hanging="357"/>
        <w:contextualSpacing w:val="0"/>
        <w:jc w:val="both"/>
        <w:rPr>
          <w:rFonts w:ascii="Tahoma" w:hAnsi="Tahoma" w:cs="Tahoma"/>
          <w:sz w:val="24"/>
          <w:szCs w:val="24"/>
        </w:rPr>
      </w:pPr>
      <w:r>
        <w:rPr>
          <w:rFonts w:ascii="Tahoma" w:hAnsi="Tahoma" w:cs="Tahoma"/>
          <w:sz w:val="24"/>
          <w:szCs w:val="24"/>
        </w:rPr>
        <w:t xml:space="preserve">To check malpractice of </w:t>
      </w:r>
      <w:r w:rsidRPr="0022260C">
        <w:rPr>
          <w:rFonts w:ascii="Tahoma" w:hAnsi="Tahoma" w:cs="Tahoma"/>
          <w:sz w:val="24"/>
          <w:szCs w:val="24"/>
        </w:rPr>
        <w:t>award</w:t>
      </w:r>
      <w:r>
        <w:rPr>
          <w:rFonts w:ascii="Tahoma" w:hAnsi="Tahoma" w:cs="Tahoma"/>
          <w:sz w:val="24"/>
          <w:szCs w:val="24"/>
        </w:rPr>
        <w:t>ing</w:t>
      </w:r>
      <w:r w:rsidRPr="0022260C">
        <w:rPr>
          <w:rFonts w:ascii="Tahoma" w:hAnsi="Tahoma" w:cs="Tahoma"/>
          <w:sz w:val="24"/>
          <w:szCs w:val="24"/>
        </w:rPr>
        <w:t xml:space="preserve"> irrational </w:t>
      </w:r>
      <w:r>
        <w:rPr>
          <w:rFonts w:ascii="Tahoma" w:hAnsi="Tahoma" w:cs="Tahoma"/>
          <w:sz w:val="24"/>
          <w:szCs w:val="24"/>
        </w:rPr>
        <w:t xml:space="preserve">sessional </w:t>
      </w:r>
      <w:r w:rsidRPr="0022260C">
        <w:rPr>
          <w:rFonts w:ascii="Tahoma" w:hAnsi="Tahoma" w:cs="Tahoma"/>
          <w:sz w:val="24"/>
          <w:szCs w:val="24"/>
        </w:rPr>
        <w:t>marks to</w:t>
      </w:r>
      <w:r w:rsidR="000E1A52">
        <w:rPr>
          <w:rFonts w:ascii="Tahoma" w:hAnsi="Tahoma" w:cs="Tahoma"/>
          <w:sz w:val="24"/>
          <w:szCs w:val="24"/>
        </w:rPr>
        <w:t xml:space="preserve"> the</w:t>
      </w:r>
      <w:r w:rsidRPr="0022260C">
        <w:rPr>
          <w:rFonts w:ascii="Tahoma" w:hAnsi="Tahoma" w:cs="Tahoma"/>
          <w:sz w:val="24"/>
          <w:szCs w:val="24"/>
        </w:rPr>
        <w:t xml:space="preserve"> students</w:t>
      </w:r>
      <w:r>
        <w:rPr>
          <w:rFonts w:ascii="Tahoma" w:hAnsi="Tahoma" w:cs="Tahoma"/>
          <w:sz w:val="24"/>
          <w:szCs w:val="24"/>
        </w:rPr>
        <w:t>,</w:t>
      </w:r>
      <w:r w:rsidR="006D6086">
        <w:rPr>
          <w:rFonts w:ascii="Tahoma" w:hAnsi="Tahoma" w:cs="Tahoma"/>
          <w:sz w:val="24"/>
          <w:szCs w:val="24"/>
        </w:rPr>
        <w:t xml:space="preserve"> </w:t>
      </w:r>
      <w:r>
        <w:rPr>
          <w:rFonts w:ascii="Tahoma" w:hAnsi="Tahoma" w:cs="Tahoma"/>
          <w:sz w:val="24"/>
          <w:szCs w:val="24"/>
        </w:rPr>
        <w:t>the sessional</w:t>
      </w:r>
      <w:r w:rsidR="00B229E2" w:rsidRPr="0022260C">
        <w:rPr>
          <w:rFonts w:ascii="Tahoma" w:hAnsi="Tahoma" w:cs="Tahoma"/>
          <w:sz w:val="24"/>
          <w:szCs w:val="24"/>
        </w:rPr>
        <w:t xml:space="preserve"> record may be checked by officers deputed by Board</w:t>
      </w:r>
      <w:r w:rsidR="006D6086">
        <w:rPr>
          <w:rFonts w:ascii="Tahoma" w:hAnsi="Tahoma" w:cs="Tahoma"/>
          <w:sz w:val="24"/>
          <w:szCs w:val="24"/>
        </w:rPr>
        <w:t xml:space="preserve"> </w:t>
      </w:r>
      <w:r w:rsidR="00B229E2" w:rsidRPr="0022260C">
        <w:rPr>
          <w:rFonts w:ascii="Tahoma" w:hAnsi="Tahoma" w:cs="Tahoma"/>
          <w:sz w:val="24"/>
          <w:szCs w:val="24"/>
        </w:rPr>
        <w:t>/</w:t>
      </w:r>
      <w:r w:rsidR="006D6086">
        <w:rPr>
          <w:rFonts w:ascii="Tahoma" w:hAnsi="Tahoma" w:cs="Tahoma"/>
          <w:sz w:val="24"/>
          <w:szCs w:val="24"/>
        </w:rPr>
        <w:t xml:space="preserve"> </w:t>
      </w:r>
      <w:r w:rsidR="00B229E2" w:rsidRPr="0022260C">
        <w:rPr>
          <w:rFonts w:ascii="Tahoma" w:hAnsi="Tahoma" w:cs="Tahoma"/>
          <w:sz w:val="24"/>
          <w:szCs w:val="24"/>
        </w:rPr>
        <w:t>Department</w:t>
      </w:r>
      <w:r>
        <w:rPr>
          <w:rFonts w:ascii="Tahoma" w:hAnsi="Tahoma" w:cs="Tahoma"/>
          <w:sz w:val="24"/>
          <w:szCs w:val="24"/>
        </w:rPr>
        <w:t xml:space="preserve"> d</w:t>
      </w:r>
      <w:r w:rsidRPr="0022260C">
        <w:rPr>
          <w:rFonts w:ascii="Tahoma" w:hAnsi="Tahoma" w:cs="Tahoma"/>
          <w:sz w:val="24"/>
          <w:szCs w:val="24"/>
        </w:rPr>
        <w:t xml:space="preserve">uring inspection of </w:t>
      </w:r>
      <w:r w:rsidR="000E1A52">
        <w:rPr>
          <w:rFonts w:ascii="Tahoma" w:hAnsi="Tahoma" w:cs="Tahoma"/>
          <w:sz w:val="24"/>
          <w:szCs w:val="24"/>
        </w:rPr>
        <w:t xml:space="preserve">the </w:t>
      </w:r>
      <w:r w:rsidRPr="0022260C">
        <w:rPr>
          <w:rFonts w:ascii="Tahoma" w:hAnsi="Tahoma" w:cs="Tahoma"/>
          <w:sz w:val="24"/>
          <w:szCs w:val="24"/>
        </w:rPr>
        <w:t>Institute</w:t>
      </w:r>
      <w:r>
        <w:rPr>
          <w:rFonts w:ascii="Tahoma" w:hAnsi="Tahoma" w:cs="Tahoma"/>
          <w:sz w:val="24"/>
          <w:szCs w:val="24"/>
        </w:rPr>
        <w:t>.</w:t>
      </w:r>
    </w:p>
    <w:p w:rsidR="000E1A52" w:rsidRPr="0022260C" w:rsidRDefault="000E1A52" w:rsidP="000E1A52">
      <w:pPr>
        <w:pStyle w:val="ListParagraph"/>
        <w:numPr>
          <w:ilvl w:val="0"/>
          <w:numId w:val="24"/>
        </w:numPr>
        <w:spacing w:after="120" w:line="360" w:lineRule="auto"/>
        <w:ind w:left="720"/>
        <w:jc w:val="both"/>
        <w:rPr>
          <w:rFonts w:ascii="Tahoma" w:hAnsi="Tahoma" w:cs="Tahoma"/>
          <w:sz w:val="24"/>
          <w:szCs w:val="24"/>
        </w:rPr>
      </w:pPr>
      <w:r w:rsidRPr="0022260C">
        <w:rPr>
          <w:rFonts w:ascii="Tahoma" w:hAnsi="Tahoma" w:cs="Tahoma"/>
          <w:sz w:val="24"/>
          <w:szCs w:val="24"/>
        </w:rPr>
        <w:t>Proper maint</w:t>
      </w:r>
      <w:r>
        <w:rPr>
          <w:rFonts w:ascii="Tahoma" w:hAnsi="Tahoma" w:cs="Tahoma"/>
          <w:sz w:val="24"/>
          <w:szCs w:val="24"/>
        </w:rPr>
        <w:t>enance</w:t>
      </w:r>
      <w:r w:rsidRPr="0022260C">
        <w:rPr>
          <w:rFonts w:ascii="Tahoma" w:hAnsi="Tahoma" w:cs="Tahoma"/>
          <w:sz w:val="24"/>
          <w:szCs w:val="24"/>
        </w:rPr>
        <w:t xml:space="preserve"> of such records shall help Institutes for NBA Accreditation</w:t>
      </w:r>
      <w:r w:rsidR="006D6086">
        <w:rPr>
          <w:rFonts w:ascii="Tahoma" w:hAnsi="Tahoma" w:cs="Tahoma"/>
          <w:sz w:val="24"/>
          <w:szCs w:val="24"/>
        </w:rPr>
        <w:t>.</w:t>
      </w:r>
    </w:p>
    <w:p w:rsidR="00B229E2" w:rsidRPr="00771CFB" w:rsidRDefault="00B229E2" w:rsidP="000E1A52">
      <w:pPr>
        <w:pStyle w:val="ListParagraph"/>
        <w:spacing w:after="120" w:line="360" w:lineRule="auto"/>
        <w:jc w:val="both"/>
        <w:rPr>
          <w:rFonts w:ascii="Tahoma" w:hAnsi="Tahoma" w:cs="Tahoma"/>
          <w:sz w:val="16"/>
          <w:szCs w:val="16"/>
        </w:rPr>
      </w:pPr>
    </w:p>
    <w:p w:rsidR="00AE4445" w:rsidRPr="00BD3E68" w:rsidRDefault="00AE4445" w:rsidP="000E1A52">
      <w:pPr>
        <w:spacing w:after="120" w:line="360" w:lineRule="auto"/>
        <w:ind w:firstLine="1440"/>
        <w:jc w:val="both"/>
        <w:rPr>
          <w:rFonts w:ascii="Tahoma" w:hAnsi="Tahoma" w:cs="Tahoma"/>
          <w:sz w:val="24"/>
          <w:szCs w:val="24"/>
        </w:rPr>
      </w:pPr>
      <w:r w:rsidRPr="00BD3E68">
        <w:rPr>
          <w:rFonts w:ascii="Tahoma" w:hAnsi="Tahoma" w:cs="Tahoma"/>
          <w:sz w:val="24"/>
          <w:szCs w:val="24"/>
        </w:rPr>
        <w:t>This is for information and strict compliance please.</w:t>
      </w:r>
      <w:r w:rsidR="000E1A52">
        <w:rPr>
          <w:rFonts w:ascii="Tahoma" w:hAnsi="Tahoma" w:cs="Tahoma"/>
          <w:sz w:val="24"/>
          <w:szCs w:val="24"/>
        </w:rPr>
        <w:t xml:space="preserve"> Necessary action for the upcoming 1</w:t>
      </w:r>
      <w:r w:rsidR="000E1A52" w:rsidRPr="000E1A52">
        <w:rPr>
          <w:rFonts w:ascii="Tahoma" w:hAnsi="Tahoma" w:cs="Tahoma"/>
          <w:sz w:val="24"/>
          <w:szCs w:val="24"/>
          <w:vertAlign w:val="superscript"/>
        </w:rPr>
        <w:t>st</w:t>
      </w:r>
      <w:r w:rsidR="000E1A52">
        <w:rPr>
          <w:rFonts w:ascii="Tahoma" w:hAnsi="Tahoma" w:cs="Tahoma"/>
          <w:sz w:val="24"/>
          <w:szCs w:val="24"/>
        </w:rPr>
        <w:t xml:space="preserve"> Semester Examination may please be initiated accordingly.</w:t>
      </w:r>
    </w:p>
    <w:p w:rsidR="00AE4445" w:rsidRDefault="00AE4445" w:rsidP="005B7E9B">
      <w:pPr>
        <w:pStyle w:val="ListParagraph"/>
        <w:spacing w:after="120" w:line="240" w:lineRule="auto"/>
        <w:ind w:left="810"/>
        <w:jc w:val="both"/>
        <w:rPr>
          <w:rFonts w:ascii="Tahoma" w:hAnsi="Tahoma" w:cs="Tahoma"/>
          <w:sz w:val="24"/>
          <w:szCs w:val="24"/>
        </w:rPr>
      </w:pPr>
    </w:p>
    <w:p w:rsidR="00C31196" w:rsidRDefault="00C31196" w:rsidP="005B7E9B">
      <w:pPr>
        <w:pStyle w:val="ListParagraph"/>
        <w:spacing w:after="120" w:line="240" w:lineRule="auto"/>
        <w:ind w:left="810"/>
        <w:jc w:val="both"/>
        <w:rPr>
          <w:rFonts w:ascii="Tahoma" w:hAnsi="Tahoma" w:cs="Tahoma"/>
          <w:sz w:val="24"/>
          <w:szCs w:val="24"/>
        </w:rPr>
      </w:pPr>
    </w:p>
    <w:p w:rsidR="00AE4445" w:rsidRPr="00BD3E68" w:rsidRDefault="00AE4445" w:rsidP="005B7E9B">
      <w:pPr>
        <w:pStyle w:val="ListParagraph"/>
        <w:spacing w:after="120" w:line="240" w:lineRule="auto"/>
        <w:ind w:left="810"/>
        <w:jc w:val="both"/>
        <w:rPr>
          <w:rFonts w:ascii="Tahoma" w:hAnsi="Tahoma" w:cs="Tahoma"/>
          <w:sz w:val="24"/>
          <w:szCs w:val="24"/>
        </w:rPr>
      </w:pPr>
    </w:p>
    <w:p w:rsidR="005B7E9B" w:rsidRPr="00BD3E68" w:rsidRDefault="005B7E9B" w:rsidP="005B7E9B">
      <w:pPr>
        <w:spacing w:after="0" w:line="240" w:lineRule="auto"/>
        <w:ind w:left="1440" w:hanging="1440"/>
        <w:jc w:val="both"/>
        <w:rPr>
          <w:rFonts w:ascii="Tahoma" w:hAnsi="Tahoma" w:cs="Tahoma"/>
          <w:b/>
          <w:sz w:val="24"/>
          <w:szCs w:val="24"/>
        </w:rPr>
      </w:pPr>
      <w:r w:rsidRPr="00BD3E68">
        <w:rPr>
          <w:rFonts w:ascii="Tahoma" w:hAnsi="Tahoma" w:cs="Tahoma"/>
          <w:sz w:val="24"/>
          <w:szCs w:val="24"/>
        </w:rPr>
        <w:tab/>
      </w:r>
      <w:r w:rsidRPr="00BD3E68">
        <w:rPr>
          <w:rFonts w:ascii="Tahoma" w:hAnsi="Tahoma" w:cs="Tahoma"/>
          <w:sz w:val="24"/>
          <w:szCs w:val="24"/>
        </w:rPr>
        <w:tab/>
      </w:r>
      <w:r w:rsidRPr="00BD3E68">
        <w:rPr>
          <w:rFonts w:ascii="Tahoma" w:hAnsi="Tahoma" w:cs="Tahoma"/>
          <w:sz w:val="24"/>
          <w:szCs w:val="24"/>
        </w:rPr>
        <w:tab/>
      </w:r>
      <w:r w:rsidRPr="00BD3E68">
        <w:rPr>
          <w:rFonts w:ascii="Tahoma" w:hAnsi="Tahoma" w:cs="Tahoma"/>
          <w:sz w:val="24"/>
          <w:szCs w:val="24"/>
        </w:rPr>
        <w:tab/>
      </w:r>
      <w:r w:rsidRPr="00BD3E68">
        <w:rPr>
          <w:rFonts w:ascii="Tahoma" w:hAnsi="Tahoma" w:cs="Tahoma"/>
          <w:sz w:val="24"/>
          <w:szCs w:val="24"/>
        </w:rPr>
        <w:tab/>
      </w:r>
      <w:r w:rsidRPr="00BD3E68">
        <w:rPr>
          <w:rFonts w:ascii="Tahoma" w:hAnsi="Tahoma" w:cs="Tahoma"/>
          <w:sz w:val="24"/>
          <w:szCs w:val="24"/>
        </w:rPr>
        <w:tab/>
      </w:r>
      <w:r w:rsidRPr="00BD3E68">
        <w:rPr>
          <w:rFonts w:ascii="Tahoma" w:hAnsi="Tahoma" w:cs="Tahoma"/>
          <w:sz w:val="24"/>
          <w:szCs w:val="24"/>
        </w:rPr>
        <w:tab/>
      </w:r>
      <w:r w:rsidRPr="00BD3E68">
        <w:rPr>
          <w:rFonts w:ascii="Tahoma" w:hAnsi="Tahoma" w:cs="Tahoma"/>
          <w:b/>
          <w:sz w:val="24"/>
          <w:szCs w:val="24"/>
        </w:rPr>
        <w:t>Controller of Exam</w:t>
      </w:r>
    </w:p>
    <w:p w:rsidR="005B7E9B" w:rsidRPr="00BD3E68" w:rsidRDefault="005B7E9B" w:rsidP="005B7E9B">
      <w:pPr>
        <w:spacing w:after="0" w:line="240" w:lineRule="auto"/>
        <w:jc w:val="both"/>
        <w:rPr>
          <w:rFonts w:ascii="Tahoma" w:hAnsi="Tahoma" w:cs="Tahoma"/>
          <w:b/>
          <w:sz w:val="24"/>
          <w:szCs w:val="24"/>
        </w:rPr>
      </w:pPr>
      <w:r w:rsidRPr="00BD3E68">
        <w:rPr>
          <w:rFonts w:ascii="Tahoma" w:hAnsi="Tahoma" w:cs="Tahoma"/>
          <w:b/>
          <w:sz w:val="24"/>
          <w:szCs w:val="24"/>
        </w:rPr>
        <w:tab/>
      </w:r>
      <w:r w:rsidRPr="00BD3E68">
        <w:rPr>
          <w:rFonts w:ascii="Tahoma" w:hAnsi="Tahoma" w:cs="Tahoma"/>
          <w:b/>
          <w:sz w:val="24"/>
          <w:szCs w:val="24"/>
        </w:rPr>
        <w:tab/>
      </w:r>
      <w:r w:rsidRPr="00BD3E68">
        <w:rPr>
          <w:rFonts w:ascii="Tahoma" w:hAnsi="Tahoma" w:cs="Tahoma"/>
          <w:b/>
          <w:sz w:val="24"/>
          <w:szCs w:val="24"/>
        </w:rPr>
        <w:tab/>
      </w:r>
      <w:r w:rsidRPr="00BD3E68">
        <w:rPr>
          <w:rFonts w:ascii="Tahoma" w:hAnsi="Tahoma" w:cs="Tahoma"/>
          <w:b/>
          <w:sz w:val="24"/>
          <w:szCs w:val="24"/>
        </w:rPr>
        <w:tab/>
      </w:r>
      <w:r w:rsidRPr="00BD3E68">
        <w:rPr>
          <w:rFonts w:ascii="Tahoma" w:hAnsi="Tahoma" w:cs="Tahoma"/>
          <w:b/>
          <w:sz w:val="24"/>
          <w:szCs w:val="24"/>
        </w:rPr>
        <w:tab/>
      </w:r>
      <w:r w:rsidRPr="00BD3E68">
        <w:rPr>
          <w:rFonts w:ascii="Tahoma" w:hAnsi="Tahoma" w:cs="Tahoma"/>
          <w:b/>
          <w:sz w:val="24"/>
          <w:szCs w:val="24"/>
        </w:rPr>
        <w:tab/>
      </w:r>
      <w:r w:rsidRPr="00BD3E68">
        <w:rPr>
          <w:rFonts w:ascii="Tahoma" w:hAnsi="Tahoma" w:cs="Tahoma"/>
          <w:b/>
          <w:sz w:val="24"/>
          <w:szCs w:val="24"/>
        </w:rPr>
        <w:tab/>
      </w:r>
      <w:r w:rsidR="005E13A8">
        <w:rPr>
          <w:rFonts w:ascii="Tahoma" w:hAnsi="Tahoma" w:cs="Tahoma"/>
          <w:b/>
          <w:sz w:val="24"/>
          <w:szCs w:val="24"/>
        </w:rPr>
        <w:tab/>
      </w:r>
      <w:r w:rsidRPr="00BD3E68">
        <w:rPr>
          <w:rFonts w:ascii="Tahoma" w:hAnsi="Tahoma" w:cs="Tahoma"/>
          <w:b/>
          <w:sz w:val="24"/>
          <w:szCs w:val="24"/>
        </w:rPr>
        <w:t xml:space="preserve">HSBTE, Panchkula    </w:t>
      </w:r>
    </w:p>
    <w:p w:rsidR="005B7E9B" w:rsidRPr="00C31196" w:rsidRDefault="005B7E9B" w:rsidP="005B7E9B">
      <w:pPr>
        <w:spacing w:after="0" w:line="240" w:lineRule="auto"/>
        <w:jc w:val="both"/>
        <w:rPr>
          <w:rFonts w:ascii="Tahoma" w:hAnsi="Tahoma" w:cs="Tahoma"/>
          <w:b/>
          <w:sz w:val="12"/>
          <w:szCs w:val="12"/>
        </w:rPr>
      </w:pPr>
    </w:p>
    <w:p w:rsidR="005B7E9B" w:rsidRPr="00BD3E68" w:rsidRDefault="005B7E9B" w:rsidP="005B7E9B">
      <w:pPr>
        <w:spacing w:after="0" w:line="240" w:lineRule="auto"/>
        <w:jc w:val="both"/>
        <w:rPr>
          <w:rFonts w:ascii="Tahoma" w:hAnsi="Tahoma" w:cs="Tahoma"/>
          <w:sz w:val="24"/>
          <w:szCs w:val="24"/>
        </w:rPr>
      </w:pPr>
    </w:p>
    <w:p w:rsidR="005B7E9B" w:rsidRDefault="00003691" w:rsidP="005B7E9B">
      <w:pPr>
        <w:spacing w:line="240" w:lineRule="auto"/>
        <w:jc w:val="both"/>
        <w:rPr>
          <w:rFonts w:ascii="Tahoma" w:hAnsi="Tahoma" w:cs="Tahoma"/>
          <w:b/>
          <w:sz w:val="24"/>
          <w:szCs w:val="24"/>
        </w:rPr>
      </w:pPr>
      <w:proofErr w:type="spellStart"/>
      <w:proofErr w:type="gramStart"/>
      <w:r w:rsidRPr="00BD3E68">
        <w:rPr>
          <w:rFonts w:ascii="Tahoma" w:hAnsi="Tahoma" w:cs="Tahoma"/>
          <w:b/>
          <w:sz w:val="24"/>
          <w:szCs w:val="24"/>
        </w:rPr>
        <w:t>Endst</w:t>
      </w:r>
      <w:proofErr w:type="spellEnd"/>
      <w:r w:rsidRPr="00BD3E68">
        <w:rPr>
          <w:rFonts w:ascii="Tahoma" w:hAnsi="Tahoma" w:cs="Tahoma"/>
          <w:b/>
          <w:sz w:val="24"/>
          <w:szCs w:val="24"/>
        </w:rPr>
        <w:t>.</w:t>
      </w:r>
      <w:proofErr w:type="gramEnd"/>
      <w:r w:rsidRPr="00BD3E68">
        <w:rPr>
          <w:rFonts w:ascii="Tahoma" w:hAnsi="Tahoma" w:cs="Tahoma"/>
          <w:b/>
          <w:sz w:val="24"/>
          <w:szCs w:val="24"/>
        </w:rPr>
        <w:t xml:space="preserve"> No:</w:t>
      </w:r>
      <w:r w:rsidRPr="00BD3E68">
        <w:rPr>
          <w:rFonts w:ascii="Tahoma" w:hAnsi="Tahoma" w:cs="Tahoma"/>
          <w:b/>
          <w:sz w:val="24"/>
          <w:szCs w:val="24"/>
        </w:rPr>
        <w:tab/>
      </w:r>
      <w:proofErr w:type="gramStart"/>
      <w:r w:rsidR="00771CFB">
        <w:rPr>
          <w:rFonts w:ascii="Tahoma" w:hAnsi="Tahoma" w:cs="Tahoma"/>
          <w:b/>
          <w:sz w:val="24"/>
          <w:szCs w:val="24"/>
        </w:rPr>
        <w:t xml:space="preserve">1166-1170 </w:t>
      </w:r>
      <w:r w:rsidR="00D41325">
        <w:rPr>
          <w:rFonts w:ascii="Tahoma" w:hAnsi="Tahoma" w:cs="Tahoma"/>
          <w:b/>
          <w:sz w:val="24"/>
          <w:szCs w:val="24"/>
        </w:rPr>
        <w:t>/Exam/</w:t>
      </w:r>
      <w:proofErr w:type="gramEnd"/>
      <w:r w:rsidR="00D41325">
        <w:rPr>
          <w:rFonts w:ascii="Tahoma" w:hAnsi="Tahoma" w:cs="Tahoma"/>
          <w:b/>
          <w:sz w:val="24"/>
          <w:szCs w:val="24"/>
        </w:rPr>
        <w:t>HSBTE</w:t>
      </w:r>
      <w:r w:rsidR="00D41325">
        <w:rPr>
          <w:rFonts w:ascii="Tahoma" w:hAnsi="Tahoma" w:cs="Tahoma"/>
          <w:b/>
          <w:sz w:val="24"/>
          <w:szCs w:val="24"/>
        </w:rPr>
        <w:tab/>
      </w:r>
      <w:r w:rsidR="00D41325">
        <w:rPr>
          <w:rFonts w:ascii="Tahoma" w:hAnsi="Tahoma" w:cs="Tahoma"/>
          <w:b/>
          <w:sz w:val="24"/>
          <w:szCs w:val="24"/>
        </w:rPr>
        <w:tab/>
      </w:r>
      <w:r w:rsidR="00D41325">
        <w:rPr>
          <w:rFonts w:ascii="Tahoma" w:hAnsi="Tahoma" w:cs="Tahoma"/>
          <w:b/>
          <w:sz w:val="24"/>
          <w:szCs w:val="24"/>
        </w:rPr>
        <w:tab/>
      </w:r>
      <w:r w:rsidR="005B7E9B" w:rsidRPr="00BD3E68">
        <w:rPr>
          <w:rFonts w:ascii="Tahoma" w:hAnsi="Tahoma" w:cs="Tahoma"/>
          <w:b/>
          <w:sz w:val="24"/>
          <w:szCs w:val="24"/>
        </w:rPr>
        <w:t xml:space="preserve">  Dated:  </w:t>
      </w:r>
      <w:r w:rsidR="00771CFB">
        <w:rPr>
          <w:rFonts w:ascii="Tahoma" w:hAnsi="Tahoma" w:cs="Tahoma"/>
          <w:b/>
          <w:sz w:val="24"/>
          <w:szCs w:val="24"/>
        </w:rPr>
        <w:t>09.11.2022</w:t>
      </w:r>
    </w:p>
    <w:p w:rsidR="005B7E9B" w:rsidRPr="00BD3E68" w:rsidRDefault="005B7E9B" w:rsidP="005B7E9B">
      <w:pPr>
        <w:spacing w:line="240" w:lineRule="auto"/>
        <w:jc w:val="both"/>
        <w:rPr>
          <w:rFonts w:ascii="Tahoma" w:hAnsi="Tahoma" w:cs="Tahoma"/>
          <w:sz w:val="24"/>
          <w:szCs w:val="24"/>
        </w:rPr>
      </w:pPr>
      <w:r w:rsidRPr="00BD3E68">
        <w:rPr>
          <w:rFonts w:ascii="Tahoma" w:hAnsi="Tahoma" w:cs="Tahoma"/>
          <w:sz w:val="24"/>
          <w:szCs w:val="24"/>
        </w:rPr>
        <w:tab/>
        <w:t>A copy of the above is forwarded</w:t>
      </w:r>
      <w:r w:rsidR="001474C4" w:rsidRPr="00BD3E68">
        <w:rPr>
          <w:rFonts w:ascii="Tahoma" w:hAnsi="Tahoma" w:cs="Tahoma"/>
          <w:sz w:val="24"/>
          <w:szCs w:val="24"/>
        </w:rPr>
        <w:t xml:space="preserve"> to </w:t>
      </w:r>
      <w:r w:rsidR="00AD6F98" w:rsidRPr="00BD3E68">
        <w:rPr>
          <w:rFonts w:ascii="Tahoma" w:hAnsi="Tahoma" w:cs="Tahoma"/>
          <w:sz w:val="24"/>
          <w:szCs w:val="24"/>
        </w:rPr>
        <w:t>the following</w:t>
      </w:r>
      <w:r w:rsidR="00BE27A8" w:rsidRPr="00BD3E68">
        <w:rPr>
          <w:rFonts w:ascii="Tahoma" w:hAnsi="Tahoma" w:cs="Tahoma"/>
          <w:sz w:val="24"/>
          <w:szCs w:val="24"/>
        </w:rPr>
        <w:t>for information and necessary action</w:t>
      </w:r>
      <w:r w:rsidRPr="00BD3E68">
        <w:rPr>
          <w:rFonts w:ascii="Tahoma" w:hAnsi="Tahoma" w:cs="Tahoma"/>
          <w:sz w:val="24"/>
          <w:szCs w:val="24"/>
        </w:rPr>
        <w:t xml:space="preserve">. </w:t>
      </w:r>
    </w:p>
    <w:p w:rsidR="00AD6F98" w:rsidRDefault="00AD6F98" w:rsidP="00AD17AA">
      <w:pPr>
        <w:pStyle w:val="ListParagraph"/>
        <w:numPr>
          <w:ilvl w:val="0"/>
          <w:numId w:val="13"/>
        </w:numPr>
        <w:spacing w:line="360" w:lineRule="auto"/>
        <w:jc w:val="both"/>
        <w:rPr>
          <w:rFonts w:ascii="Tahoma" w:hAnsi="Tahoma" w:cs="Tahoma"/>
          <w:sz w:val="24"/>
          <w:szCs w:val="24"/>
        </w:rPr>
      </w:pPr>
      <w:r w:rsidRPr="00BD3E68">
        <w:rPr>
          <w:rFonts w:ascii="Tahoma" w:hAnsi="Tahoma" w:cs="Tahoma"/>
          <w:sz w:val="24"/>
          <w:szCs w:val="24"/>
        </w:rPr>
        <w:t>P</w:t>
      </w:r>
      <w:r w:rsidR="002A2643">
        <w:rPr>
          <w:rFonts w:ascii="Tahoma" w:hAnsi="Tahoma" w:cs="Tahoma"/>
          <w:sz w:val="24"/>
          <w:szCs w:val="24"/>
        </w:rPr>
        <w:t>A</w:t>
      </w:r>
      <w:r w:rsidRPr="00BD3E68">
        <w:rPr>
          <w:rFonts w:ascii="Tahoma" w:hAnsi="Tahoma" w:cs="Tahoma"/>
          <w:sz w:val="24"/>
          <w:szCs w:val="24"/>
        </w:rPr>
        <w:t xml:space="preserve"> to Secretary HSBTE for kind information of </w:t>
      </w:r>
      <w:r w:rsidR="006D6086">
        <w:rPr>
          <w:rFonts w:ascii="Tahoma" w:hAnsi="Tahoma" w:cs="Tahoma"/>
          <w:sz w:val="24"/>
          <w:szCs w:val="24"/>
        </w:rPr>
        <w:t>W/</w:t>
      </w:r>
      <w:r w:rsidRPr="00BD3E68">
        <w:rPr>
          <w:rFonts w:ascii="Tahoma" w:hAnsi="Tahoma" w:cs="Tahoma"/>
          <w:sz w:val="24"/>
          <w:szCs w:val="24"/>
        </w:rPr>
        <w:t>Secretary, HSBTE</w:t>
      </w:r>
      <w:r w:rsidR="007866AF">
        <w:rPr>
          <w:rFonts w:ascii="Tahoma" w:hAnsi="Tahoma" w:cs="Tahoma"/>
          <w:sz w:val="24"/>
          <w:szCs w:val="24"/>
        </w:rPr>
        <w:t xml:space="preserve"> </w:t>
      </w:r>
      <w:proofErr w:type="gramStart"/>
      <w:r w:rsidR="007866AF">
        <w:rPr>
          <w:rFonts w:ascii="Tahoma" w:hAnsi="Tahoma" w:cs="Tahoma"/>
          <w:sz w:val="24"/>
          <w:szCs w:val="24"/>
        </w:rPr>
        <w:t>please</w:t>
      </w:r>
      <w:proofErr w:type="gramEnd"/>
      <w:r w:rsidR="007866AF">
        <w:rPr>
          <w:rFonts w:ascii="Tahoma" w:hAnsi="Tahoma" w:cs="Tahoma"/>
          <w:sz w:val="24"/>
          <w:szCs w:val="24"/>
        </w:rPr>
        <w:t>.</w:t>
      </w:r>
    </w:p>
    <w:p w:rsidR="006D6086" w:rsidRPr="00BD3E68" w:rsidRDefault="006D6086" w:rsidP="00AD17AA">
      <w:pPr>
        <w:pStyle w:val="ListParagraph"/>
        <w:numPr>
          <w:ilvl w:val="0"/>
          <w:numId w:val="13"/>
        </w:numPr>
        <w:spacing w:line="360" w:lineRule="auto"/>
        <w:jc w:val="both"/>
        <w:rPr>
          <w:rFonts w:ascii="Tahoma" w:hAnsi="Tahoma" w:cs="Tahoma"/>
          <w:sz w:val="24"/>
          <w:szCs w:val="24"/>
        </w:rPr>
      </w:pPr>
      <w:r>
        <w:rPr>
          <w:rFonts w:ascii="Tahoma" w:hAnsi="Tahoma" w:cs="Tahoma"/>
          <w:sz w:val="24"/>
          <w:szCs w:val="24"/>
        </w:rPr>
        <w:t xml:space="preserve">PA to the DGTE for kind information of W/ DGTE </w:t>
      </w:r>
      <w:proofErr w:type="gramStart"/>
      <w:r>
        <w:rPr>
          <w:rFonts w:ascii="Tahoma" w:hAnsi="Tahoma" w:cs="Tahoma"/>
          <w:sz w:val="24"/>
          <w:szCs w:val="24"/>
        </w:rPr>
        <w:t>please</w:t>
      </w:r>
      <w:proofErr w:type="gramEnd"/>
      <w:r>
        <w:rPr>
          <w:rFonts w:ascii="Tahoma" w:hAnsi="Tahoma" w:cs="Tahoma"/>
          <w:sz w:val="24"/>
          <w:szCs w:val="24"/>
        </w:rPr>
        <w:t>.</w:t>
      </w:r>
    </w:p>
    <w:p w:rsidR="00AD6F98" w:rsidRDefault="00AD6F98" w:rsidP="00AD17AA">
      <w:pPr>
        <w:pStyle w:val="ListParagraph"/>
        <w:numPr>
          <w:ilvl w:val="0"/>
          <w:numId w:val="13"/>
        </w:numPr>
        <w:spacing w:line="360" w:lineRule="auto"/>
        <w:jc w:val="both"/>
        <w:rPr>
          <w:rFonts w:ascii="Tahoma" w:hAnsi="Tahoma" w:cs="Tahoma"/>
          <w:sz w:val="24"/>
          <w:szCs w:val="24"/>
        </w:rPr>
      </w:pPr>
      <w:r w:rsidRPr="00BD3E68">
        <w:rPr>
          <w:rFonts w:ascii="Tahoma" w:hAnsi="Tahoma" w:cs="Tahoma"/>
          <w:sz w:val="24"/>
          <w:szCs w:val="24"/>
        </w:rPr>
        <w:t>COAF, HSBTE for information and necessary action.</w:t>
      </w:r>
    </w:p>
    <w:p w:rsidR="00BE27A8" w:rsidRDefault="00BE27A8" w:rsidP="00AD17AA">
      <w:pPr>
        <w:pStyle w:val="ListParagraph"/>
        <w:numPr>
          <w:ilvl w:val="0"/>
          <w:numId w:val="13"/>
        </w:numPr>
        <w:spacing w:line="360" w:lineRule="auto"/>
        <w:jc w:val="both"/>
        <w:rPr>
          <w:rFonts w:ascii="Tahoma" w:hAnsi="Tahoma" w:cs="Tahoma"/>
          <w:sz w:val="24"/>
          <w:szCs w:val="24"/>
        </w:rPr>
      </w:pPr>
      <w:r>
        <w:rPr>
          <w:rFonts w:ascii="Tahoma" w:hAnsi="Tahoma" w:cs="Tahoma"/>
          <w:sz w:val="24"/>
          <w:szCs w:val="24"/>
        </w:rPr>
        <w:t>DS (Academics),</w:t>
      </w:r>
      <w:r w:rsidR="007866AF">
        <w:rPr>
          <w:rFonts w:ascii="Tahoma" w:hAnsi="Tahoma" w:cs="Tahoma"/>
          <w:sz w:val="24"/>
          <w:szCs w:val="24"/>
        </w:rPr>
        <w:t xml:space="preserve"> </w:t>
      </w:r>
      <w:r>
        <w:rPr>
          <w:rFonts w:ascii="Tahoma" w:hAnsi="Tahoma" w:cs="Tahoma"/>
          <w:sz w:val="24"/>
          <w:szCs w:val="24"/>
        </w:rPr>
        <w:t>HSBTE.</w:t>
      </w:r>
    </w:p>
    <w:p w:rsidR="00BE27A8" w:rsidRPr="00BD3E68" w:rsidRDefault="00BE27A8" w:rsidP="00AD17AA">
      <w:pPr>
        <w:pStyle w:val="ListParagraph"/>
        <w:numPr>
          <w:ilvl w:val="0"/>
          <w:numId w:val="13"/>
        </w:numPr>
        <w:spacing w:line="360" w:lineRule="auto"/>
        <w:jc w:val="both"/>
        <w:rPr>
          <w:rFonts w:ascii="Tahoma" w:hAnsi="Tahoma" w:cs="Tahoma"/>
          <w:sz w:val="24"/>
          <w:szCs w:val="24"/>
        </w:rPr>
      </w:pPr>
      <w:r>
        <w:rPr>
          <w:rFonts w:ascii="Tahoma" w:hAnsi="Tahoma" w:cs="Tahoma"/>
          <w:sz w:val="24"/>
          <w:szCs w:val="24"/>
        </w:rPr>
        <w:t>DS (Certification), HSBTE.</w:t>
      </w:r>
    </w:p>
    <w:p w:rsidR="00AE4445" w:rsidRPr="00BD3E68" w:rsidRDefault="005B7E9B" w:rsidP="00216255">
      <w:pPr>
        <w:pStyle w:val="ListParagraph"/>
        <w:spacing w:after="0" w:line="240" w:lineRule="auto"/>
        <w:ind w:left="1080"/>
        <w:jc w:val="both"/>
        <w:rPr>
          <w:rFonts w:ascii="Tahoma" w:hAnsi="Tahoma" w:cs="Tahoma"/>
          <w:b/>
          <w:sz w:val="24"/>
          <w:szCs w:val="24"/>
        </w:rPr>
      </w:pPr>
      <w:r w:rsidRPr="00BD3E68">
        <w:rPr>
          <w:rFonts w:ascii="Tahoma" w:hAnsi="Tahoma" w:cs="Tahoma"/>
          <w:sz w:val="24"/>
          <w:szCs w:val="24"/>
        </w:rPr>
        <w:tab/>
      </w:r>
      <w:r w:rsidRPr="00BD3E68">
        <w:rPr>
          <w:rFonts w:ascii="Tahoma" w:hAnsi="Tahoma" w:cs="Tahoma"/>
          <w:sz w:val="24"/>
          <w:szCs w:val="24"/>
        </w:rPr>
        <w:tab/>
      </w:r>
      <w:r w:rsidRPr="00BD3E68">
        <w:rPr>
          <w:rFonts w:ascii="Tahoma" w:hAnsi="Tahoma" w:cs="Tahoma"/>
          <w:sz w:val="24"/>
          <w:szCs w:val="24"/>
        </w:rPr>
        <w:tab/>
      </w:r>
    </w:p>
    <w:p w:rsidR="005B7E9B" w:rsidRPr="00BD3E68" w:rsidRDefault="005B7E9B" w:rsidP="00AE4445">
      <w:pPr>
        <w:pStyle w:val="ListParagraph"/>
        <w:spacing w:after="0" w:line="240" w:lineRule="auto"/>
        <w:ind w:left="5400" w:firstLine="360"/>
        <w:jc w:val="both"/>
        <w:rPr>
          <w:rFonts w:ascii="Tahoma" w:hAnsi="Tahoma" w:cs="Tahoma"/>
          <w:b/>
          <w:sz w:val="24"/>
          <w:szCs w:val="24"/>
        </w:rPr>
      </w:pPr>
      <w:r w:rsidRPr="00BD3E68">
        <w:rPr>
          <w:rFonts w:ascii="Tahoma" w:hAnsi="Tahoma" w:cs="Tahoma"/>
          <w:b/>
          <w:sz w:val="24"/>
          <w:szCs w:val="24"/>
        </w:rPr>
        <w:t>Controller of Exam</w:t>
      </w:r>
    </w:p>
    <w:p w:rsidR="005B7E9B" w:rsidRDefault="005B7E9B" w:rsidP="00BD3E68">
      <w:pPr>
        <w:spacing w:after="120" w:line="240" w:lineRule="auto"/>
        <w:rPr>
          <w:rFonts w:ascii="Tahoma" w:hAnsi="Tahoma" w:cs="Tahoma"/>
          <w:b/>
          <w:sz w:val="24"/>
          <w:szCs w:val="24"/>
        </w:rPr>
      </w:pPr>
      <w:r w:rsidRPr="00BD3E68">
        <w:rPr>
          <w:rFonts w:ascii="Tahoma" w:hAnsi="Tahoma" w:cs="Tahoma"/>
          <w:b/>
          <w:sz w:val="24"/>
          <w:szCs w:val="24"/>
        </w:rPr>
        <w:tab/>
      </w:r>
      <w:r w:rsidRPr="00BD3E68">
        <w:rPr>
          <w:rFonts w:ascii="Tahoma" w:hAnsi="Tahoma" w:cs="Tahoma"/>
          <w:b/>
          <w:sz w:val="24"/>
          <w:szCs w:val="24"/>
        </w:rPr>
        <w:tab/>
      </w:r>
      <w:r w:rsidRPr="00BD3E68">
        <w:rPr>
          <w:rFonts w:ascii="Tahoma" w:hAnsi="Tahoma" w:cs="Tahoma"/>
          <w:b/>
          <w:sz w:val="24"/>
          <w:szCs w:val="24"/>
        </w:rPr>
        <w:tab/>
      </w:r>
      <w:bookmarkStart w:id="0" w:name="_GoBack"/>
      <w:bookmarkEnd w:id="0"/>
      <w:r w:rsidRPr="00BD3E68">
        <w:rPr>
          <w:rFonts w:ascii="Tahoma" w:hAnsi="Tahoma" w:cs="Tahoma"/>
          <w:b/>
          <w:sz w:val="24"/>
          <w:szCs w:val="24"/>
        </w:rPr>
        <w:tab/>
      </w:r>
      <w:r w:rsidRPr="00BD3E68">
        <w:rPr>
          <w:rFonts w:ascii="Tahoma" w:hAnsi="Tahoma" w:cs="Tahoma"/>
          <w:b/>
          <w:sz w:val="24"/>
          <w:szCs w:val="24"/>
        </w:rPr>
        <w:tab/>
      </w:r>
      <w:r w:rsidRPr="00BD3E68">
        <w:rPr>
          <w:rFonts w:ascii="Tahoma" w:hAnsi="Tahoma" w:cs="Tahoma"/>
          <w:b/>
          <w:sz w:val="24"/>
          <w:szCs w:val="24"/>
        </w:rPr>
        <w:tab/>
      </w:r>
      <w:r w:rsidR="005E13A8">
        <w:rPr>
          <w:rFonts w:ascii="Tahoma" w:hAnsi="Tahoma" w:cs="Tahoma"/>
          <w:b/>
          <w:sz w:val="24"/>
          <w:szCs w:val="24"/>
        </w:rPr>
        <w:tab/>
      </w:r>
      <w:r w:rsidR="005E13A8">
        <w:rPr>
          <w:rFonts w:ascii="Tahoma" w:hAnsi="Tahoma" w:cs="Tahoma"/>
          <w:b/>
          <w:sz w:val="24"/>
          <w:szCs w:val="24"/>
        </w:rPr>
        <w:tab/>
      </w:r>
      <w:r w:rsidRPr="00BD3E68">
        <w:rPr>
          <w:rFonts w:ascii="Tahoma" w:hAnsi="Tahoma" w:cs="Tahoma"/>
          <w:b/>
          <w:sz w:val="24"/>
          <w:szCs w:val="24"/>
        </w:rPr>
        <w:t>HSBTE, Panchkula</w:t>
      </w:r>
    </w:p>
    <w:sectPr w:rsidR="005B7E9B" w:rsidSect="00771CFB">
      <w:pgSz w:w="11907" w:h="16839" w:code="9"/>
      <w:pgMar w:top="994" w:right="1260" w:bottom="117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60759"/>
    <w:multiLevelType w:val="hybridMultilevel"/>
    <w:tmpl w:val="DFE4B618"/>
    <w:lvl w:ilvl="0" w:tplc="4CE8B5BE">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0D6929"/>
    <w:multiLevelType w:val="hybridMultilevel"/>
    <w:tmpl w:val="3412F70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60772B8"/>
    <w:multiLevelType w:val="hybridMultilevel"/>
    <w:tmpl w:val="9EAA4D4A"/>
    <w:lvl w:ilvl="0" w:tplc="04090001">
      <w:start w:val="1"/>
      <w:numFmt w:val="bullet"/>
      <w:lvlText w:val=""/>
      <w:lvlJc w:val="left"/>
      <w:pPr>
        <w:ind w:left="1800" w:hanging="360"/>
      </w:pPr>
      <w:rPr>
        <w:rFonts w:ascii="Symbol" w:hAnsi="Symbol" w:hint="default"/>
      </w:rPr>
    </w:lvl>
    <w:lvl w:ilvl="1" w:tplc="40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F6D075B"/>
    <w:multiLevelType w:val="hybridMultilevel"/>
    <w:tmpl w:val="B18E3AAA"/>
    <w:lvl w:ilvl="0" w:tplc="40090001">
      <w:start w:val="1"/>
      <w:numFmt w:val="bullet"/>
      <w:lvlText w:val=""/>
      <w:lvlJc w:val="left"/>
      <w:pPr>
        <w:ind w:left="1800" w:hanging="360"/>
      </w:pPr>
      <w:rPr>
        <w:rFonts w:ascii="Symbol" w:hAnsi="Symbol" w:hint="default"/>
      </w:rPr>
    </w:lvl>
    <w:lvl w:ilvl="1" w:tplc="40090003">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4">
    <w:nsid w:val="14E014F0"/>
    <w:multiLevelType w:val="hybridMultilevel"/>
    <w:tmpl w:val="87AA1D72"/>
    <w:lvl w:ilvl="0" w:tplc="41C8E2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4F23CDF"/>
    <w:multiLevelType w:val="hybridMultilevel"/>
    <w:tmpl w:val="61F0BF00"/>
    <w:lvl w:ilvl="0" w:tplc="F7809DF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76E0797"/>
    <w:multiLevelType w:val="hybridMultilevel"/>
    <w:tmpl w:val="F6E2D2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84E10D1"/>
    <w:multiLevelType w:val="hybridMultilevel"/>
    <w:tmpl w:val="61F0BF00"/>
    <w:lvl w:ilvl="0" w:tplc="F7809DF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4C43474"/>
    <w:multiLevelType w:val="hybridMultilevel"/>
    <w:tmpl w:val="61F0BF00"/>
    <w:lvl w:ilvl="0" w:tplc="F7809DF4">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93332A"/>
    <w:multiLevelType w:val="hybridMultilevel"/>
    <w:tmpl w:val="0296A0F6"/>
    <w:lvl w:ilvl="0" w:tplc="0409001B">
      <w:start w:val="1"/>
      <w:numFmt w:val="lowerRoman"/>
      <w:lvlText w:val="%1."/>
      <w:lvlJc w:val="righ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61C3E8E"/>
    <w:multiLevelType w:val="hybridMultilevel"/>
    <w:tmpl w:val="10AC04A8"/>
    <w:lvl w:ilvl="0" w:tplc="4009001B">
      <w:start w:val="1"/>
      <w:numFmt w:val="lowerRoman"/>
      <w:lvlText w:val="%1."/>
      <w:lvlJc w:val="right"/>
      <w:pPr>
        <w:ind w:left="144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3C165789"/>
    <w:multiLevelType w:val="hybridMultilevel"/>
    <w:tmpl w:val="61F0BF00"/>
    <w:lvl w:ilvl="0" w:tplc="F7809DF4">
      <w:start w:val="1"/>
      <w:numFmt w:val="lowerLetter"/>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0B76B80"/>
    <w:multiLevelType w:val="hybridMultilevel"/>
    <w:tmpl w:val="D0FE5D5A"/>
    <w:lvl w:ilvl="0" w:tplc="BB4288BE">
      <w:start w:val="1"/>
      <w:numFmt w:val="lowerLetter"/>
      <w:lvlText w:val="%1)"/>
      <w:lvlJc w:val="left"/>
      <w:pPr>
        <w:ind w:left="1080" w:hanging="360"/>
      </w:pPr>
      <w:rPr>
        <w:rFonts w:ascii="Tahoma" w:hAnsi="Tahoma" w:cs="Tahoma"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68645E0"/>
    <w:multiLevelType w:val="hybridMultilevel"/>
    <w:tmpl w:val="61F0BF00"/>
    <w:lvl w:ilvl="0" w:tplc="F7809DF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1560509"/>
    <w:multiLevelType w:val="hybridMultilevel"/>
    <w:tmpl w:val="D0FE5D5A"/>
    <w:lvl w:ilvl="0" w:tplc="BB4288BE">
      <w:start w:val="1"/>
      <w:numFmt w:val="lowerLetter"/>
      <w:lvlText w:val="%1)"/>
      <w:lvlJc w:val="left"/>
      <w:pPr>
        <w:ind w:left="1080" w:hanging="360"/>
      </w:pPr>
      <w:rPr>
        <w:rFonts w:ascii="Tahoma" w:hAnsi="Tahoma" w:cs="Tahoma"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45809EF"/>
    <w:multiLevelType w:val="hybridMultilevel"/>
    <w:tmpl w:val="96BE9D14"/>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6">
    <w:nsid w:val="5F1A2DDE"/>
    <w:multiLevelType w:val="hybridMultilevel"/>
    <w:tmpl w:val="D7068D2A"/>
    <w:lvl w:ilvl="0" w:tplc="4009001B">
      <w:start w:val="1"/>
      <w:numFmt w:val="lowerRoman"/>
      <w:lvlText w:val="%1."/>
      <w:lvlJc w:val="right"/>
      <w:pPr>
        <w:ind w:left="1440" w:hanging="360"/>
      </w:pPr>
      <w:rPr>
        <w:rFonts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64543F84"/>
    <w:multiLevelType w:val="hybridMultilevel"/>
    <w:tmpl w:val="14AA3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8EE4D83"/>
    <w:multiLevelType w:val="hybridMultilevel"/>
    <w:tmpl w:val="AB288AC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6A852CB5"/>
    <w:multiLevelType w:val="hybridMultilevel"/>
    <w:tmpl w:val="8182F95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75BD357E"/>
    <w:multiLevelType w:val="hybridMultilevel"/>
    <w:tmpl w:val="61F0BF00"/>
    <w:lvl w:ilvl="0" w:tplc="F7809DF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BB80222"/>
    <w:multiLevelType w:val="hybridMultilevel"/>
    <w:tmpl w:val="61F0BF00"/>
    <w:lvl w:ilvl="0" w:tplc="F7809DF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CB15949"/>
    <w:multiLevelType w:val="hybridMultilevel"/>
    <w:tmpl w:val="F6E2D2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E00101E"/>
    <w:multiLevelType w:val="hybridMultilevel"/>
    <w:tmpl w:val="F6E2D2DE"/>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8"/>
  </w:num>
  <w:num w:numId="2">
    <w:abstractNumId w:val="22"/>
  </w:num>
  <w:num w:numId="3">
    <w:abstractNumId w:val="5"/>
  </w:num>
  <w:num w:numId="4">
    <w:abstractNumId w:val="1"/>
  </w:num>
  <w:num w:numId="5">
    <w:abstractNumId w:val="21"/>
  </w:num>
  <w:num w:numId="6">
    <w:abstractNumId w:val="4"/>
  </w:num>
  <w:num w:numId="7">
    <w:abstractNumId w:val="20"/>
  </w:num>
  <w:num w:numId="8">
    <w:abstractNumId w:val="7"/>
  </w:num>
  <w:num w:numId="9">
    <w:abstractNumId w:val="6"/>
  </w:num>
  <w:num w:numId="10">
    <w:abstractNumId w:val="12"/>
  </w:num>
  <w:num w:numId="11">
    <w:abstractNumId w:val="13"/>
  </w:num>
  <w:num w:numId="12">
    <w:abstractNumId w:val="0"/>
  </w:num>
  <w:num w:numId="13">
    <w:abstractNumId w:val="17"/>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5"/>
  </w:num>
  <w:num w:numId="23">
    <w:abstractNumId w:val="3"/>
  </w:num>
  <w:num w:numId="24">
    <w:abstractNumId w:val="14"/>
  </w:num>
  <w:num w:numId="25">
    <w:abstractNumId w:val="10"/>
  </w:num>
  <w:num w:numId="2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163769"/>
    <w:rsid w:val="00003691"/>
    <w:rsid w:val="00023483"/>
    <w:rsid w:val="0006072F"/>
    <w:rsid w:val="00074DF6"/>
    <w:rsid w:val="00094890"/>
    <w:rsid w:val="000D3561"/>
    <w:rsid w:val="000E1A52"/>
    <w:rsid w:val="00115B80"/>
    <w:rsid w:val="00132198"/>
    <w:rsid w:val="001474C4"/>
    <w:rsid w:val="00163769"/>
    <w:rsid w:val="00191E36"/>
    <w:rsid w:val="001B46F7"/>
    <w:rsid w:val="001B5BEC"/>
    <w:rsid w:val="001C46C8"/>
    <w:rsid w:val="001D4AD5"/>
    <w:rsid w:val="001E2AAA"/>
    <w:rsid w:val="001F53CE"/>
    <w:rsid w:val="00206722"/>
    <w:rsid w:val="00216255"/>
    <w:rsid w:val="0022260C"/>
    <w:rsid w:val="00245B24"/>
    <w:rsid w:val="002A2643"/>
    <w:rsid w:val="002B7D38"/>
    <w:rsid w:val="00332967"/>
    <w:rsid w:val="0033430E"/>
    <w:rsid w:val="003521BD"/>
    <w:rsid w:val="00362862"/>
    <w:rsid w:val="003A4F4D"/>
    <w:rsid w:val="003C4693"/>
    <w:rsid w:val="003F39D3"/>
    <w:rsid w:val="0040254D"/>
    <w:rsid w:val="004336FE"/>
    <w:rsid w:val="00433E7B"/>
    <w:rsid w:val="0044095C"/>
    <w:rsid w:val="00457FB2"/>
    <w:rsid w:val="00474F56"/>
    <w:rsid w:val="00480AA7"/>
    <w:rsid w:val="004908BD"/>
    <w:rsid w:val="004969BF"/>
    <w:rsid w:val="00496CCF"/>
    <w:rsid w:val="00496E91"/>
    <w:rsid w:val="004D6996"/>
    <w:rsid w:val="00513CC5"/>
    <w:rsid w:val="00516E72"/>
    <w:rsid w:val="00570680"/>
    <w:rsid w:val="00573A6D"/>
    <w:rsid w:val="00575FE8"/>
    <w:rsid w:val="00591909"/>
    <w:rsid w:val="005B7E9B"/>
    <w:rsid w:val="005C0387"/>
    <w:rsid w:val="005C6646"/>
    <w:rsid w:val="005D6051"/>
    <w:rsid w:val="005E13A8"/>
    <w:rsid w:val="005F4C80"/>
    <w:rsid w:val="00600F94"/>
    <w:rsid w:val="006012F9"/>
    <w:rsid w:val="006017E0"/>
    <w:rsid w:val="00611465"/>
    <w:rsid w:val="00642F2D"/>
    <w:rsid w:val="00654900"/>
    <w:rsid w:val="0068147B"/>
    <w:rsid w:val="00690740"/>
    <w:rsid w:val="006956DC"/>
    <w:rsid w:val="006B39FA"/>
    <w:rsid w:val="006B4FFF"/>
    <w:rsid w:val="006B5688"/>
    <w:rsid w:val="006C1D69"/>
    <w:rsid w:val="006D226D"/>
    <w:rsid w:val="006D6086"/>
    <w:rsid w:val="006F201C"/>
    <w:rsid w:val="006F3521"/>
    <w:rsid w:val="006F4B59"/>
    <w:rsid w:val="007224B1"/>
    <w:rsid w:val="00732AC7"/>
    <w:rsid w:val="00765D3F"/>
    <w:rsid w:val="007707B2"/>
    <w:rsid w:val="00771CFB"/>
    <w:rsid w:val="00785A84"/>
    <w:rsid w:val="007866AF"/>
    <w:rsid w:val="007952A9"/>
    <w:rsid w:val="007B52DA"/>
    <w:rsid w:val="007E77D4"/>
    <w:rsid w:val="007F3A27"/>
    <w:rsid w:val="007F7160"/>
    <w:rsid w:val="0082211F"/>
    <w:rsid w:val="00833439"/>
    <w:rsid w:val="008422F8"/>
    <w:rsid w:val="00845217"/>
    <w:rsid w:val="00857DAC"/>
    <w:rsid w:val="00894527"/>
    <w:rsid w:val="008945F9"/>
    <w:rsid w:val="008D3DCD"/>
    <w:rsid w:val="008F0D27"/>
    <w:rsid w:val="00901F69"/>
    <w:rsid w:val="00934FE4"/>
    <w:rsid w:val="0093549A"/>
    <w:rsid w:val="00941F5D"/>
    <w:rsid w:val="00944E46"/>
    <w:rsid w:val="00946AE9"/>
    <w:rsid w:val="009531F9"/>
    <w:rsid w:val="0095501A"/>
    <w:rsid w:val="00971EB6"/>
    <w:rsid w:val="00973870"/>
    <w:rsid w:val="009A1DE6"/>
    <w:rsid w:val="009F3AE9"/>
    <w:rsid w:val="009F59E1"/>
    <w:rsid w:val="009F608F"/>
    <w:rsid w:val="00A02137"/>
    <w:rsid w:val="00A27CB2"/>
    <w:rsid w:val="00A57FF0"/>
    <w:rsid w:val="00A6715A"/>
    <w:rsid w:val="00A717CB"/>
    <w:rsid w:val="00A72808"/>
    <w:rsid w:val="00A72F75"/>
    <w:rsid w:val="00A754B8"/>
    <w:rsid w:val="00A765E7"/>
    <w:rsid w:val="00A800D2"/>
    <w:rsid w:val="00A90F86"/>
    <w:rsid w:val="00A97D2E"/>
    <w:rsid w:val="00AB2E76"/>
    <w:rsid w:val="00AD17AA"/>
    <w:rsid w:val="00AD6F98"/>
    <w:rsid w:val="00AE4445"/>
    <w:rsid w:val="00B12912"/>
    <w:rsid w:val="00B16964"/>
    <w:rsid w:val="00B2173E"/>
    <w:rsid w:val="00B229E2"/>
    <w:rsid w:val="00B256D4"/>
    <w:rsid w:val="00B61953"/>
    <w:rsid w:val="00BC387F"/>
    <w:rsid w:val="00BC57ED"/>
    <w:rsid w:val="00BD3E68"/>
    <w:rsid w:val="00BE27A8"/>
    <w:rsid w:val="00BE5914"/>
    <w:rsid w:val="00BF6119"/>
    <w:rsid w:val="00C012A1"/>
    <w:rsid w:val="00C03E28"/>
    <w:rsid w:val="00C049A3"/>
    <w:rsid w:val="00C129D9"/>
    <w:rsid w:val="00C31196"/>
    <w:rsid w:val="00C37859"/>
    <w:rsid w:val="00C46A07"/>
    <w:rsid w:val="00C5769D"/>
    <w:rsid w:val="00C82728"/>
    <w:rsid w:val="00CA0459"/>
    <w:rsid w:val="00CA2DFB"/>
    <w:rsid w:val="00CC34DB"/>
    <w:rsid w:val="00CF73CF"/>
    <w:rsid w:val="00D12470"/>
    <w:rsid w:val="00D1602D"/>
    <w:rsid w:val="00D236FA"/>
    <w:rsid w:val="00D24730"/>
    <w:rsid w:val="00D25853"/>
    <w:rsid w:val="00D41325"/>
    <w:rsid w:val="00D55815"/>
    <w:rsid w:val="00D77EA3"/>
    <w:rsid w:val="00D907B6"/>
    <w:rsid w:val="00DD542D"/>
    <w:rsid w:val="00E00B0A"/>
    <w:rsid w:val="00E039F5"/>
    <w:rsid w:val="00E513FE"/>
    <w:rsid w:val="00E5760F"/>
    <w:rsid w:val="00E82EE4"/>
    <w:rsid w:val="00EA5DC9"/>
    <w:rsid w:val="00EB00CD"/>
    <w:rsid w:val="00EB414A"/>
    <w:rsid w:val="00EC4FE3"/>
    <w:rsid w:val="00EC50FF"/>
    <w:rsid w:val="00ED7F70"/>
    <w:rsid w:val="00F12569"/>
    <w:rsid w:val="00F202E1"/>
    <w:rsid w:val="00F239B4"/>
    <w:rsid w:val="00F712DB"/>
    <w:rsid w:val="00F824D3"/>
    <w:rsid w:val="00FB5284"/>
    <w:rsid w:val="00FC57AB"/>
    <w:rsid w:val="00FD234A"/>
    <w:rsid w:val="00FE11CC"/>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E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1.1.1_List Paragraph,List_Paragraph,Multilevel para_II,List Paragraph1,Colorful List - Accent 1 Char,1.1.1_List Paragraph Char,List_Paragraph Char,Multilevel para_II Char,List Paragraph1 Char,List Paragraph Char Char Char Char"/>
    <w:basedOn w:val="Normal"/>
    <w:link w:val="ListParagraphChar"/>
    <w:uiPriority w:val="34"/>
    <w:qFormat/>
    <w:rsid w:val="00474F56"/>
    <w:pPr>
      <w:ind w:left="720"/>
      <w:contextualSpacing/>
    </w:pPr>
    <w:rPr>
      <w:rFonts w:ascii="Calibri" w:eastAsia="Calibri" w:hAnsi="Calibri" w:cs="Times New Roman"/>
      <w:lang w:val="en-IN"/>
    </w:rPr>
  </w:style>
  <w:style w:type="character" w:customStyle="1" w:styleId="ListParagraphChar">
    <w:name w:val="List Paragraph Char"/>
    <w:aliases w:val="1.1.1_List Paragraph Char1,List_Paragraph Char1,Multilevel para_II Char1,List Paragraph1 Char1,Colorful List - Accent 1 Char Char,1.1.1_List Paragraph Char Char,List_Paragraph Char Char,Multilevel para_II Char Char"/>
    <w:basedOn w:val="DefaultParagraphFont"/>
    <w:link w:val="ListParagraph"/>
    <w:uiPriority w:val="34"/>
    <w:qFormat/>
    <w:locked/>
    <w:rsid w:val="00474F56"/>
    <w:rPr>
      <w:rFonts w:ascii="Calibri" w:eastAsia="Calibri" w:hAnsi="Calibri" w:cs="Times New Roman"/>
      <w:lang w:val="en-IN"/>
    </w:rPr>
  </w:style>
  <w:style w:type="paragraph" w:styleId="NoSpacing">
    <w:name w:val="No Spacing"/>
    <w:uiPriority w:val="1"/>
    <w:qFormat/>
    <w:rsid w:val="00362862"/>
    <w:pPr>
      <w:spacing w:after="0" w:line="240" w:lineRule="auto"/>
    </w:pPr>
  </w:style>
  <w:style w:type="paragraph" w:styleId="BalloonText">
    <w:name w:val="Balloon Text"/>
    <w:basedOn w:val="Normal"/>
    <w:link w:val="BalloonTextChar"/>
    <w:uiPriority w:val="99"/>
    <w:semiHidden/>
    <w:unhideWhenUsed/>
    <w:rsid w:val="009F5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59E1"/>
    <w:rPr>
      <w:rFonts w:ascii="Tahoma" w:hAnsi="Tahoma" w:cs="Tahoma"/>
      <w:sz w:val="16"/>
      <w:szCs w:val="16"/>
    </w:rPr>
  </w:style>
  <w:style w:type="table" w:styleId="TableGrid">
    <w:name w:val="Table Grid"/>
    <w:basedOn w:val="TableNormal"/>
    <w:uiPriority w:val="59"/>
    <w:rsid w:val="00F1256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4577001">
      <w:bodyDiv w:val="1"/>
      <w:marLeft w:val="0"/>
      <w:marRight w:val="0"/>
      <w:marTop w:val="0"/>
      <w:marBottom w:val="0"/>
      <w:divBdr>
        <w:top w:val="none" w:sz="0" w:space="0" w:color="auto"/>
        <w:left w:val="none" w:sz="0" w:space="0" w:color="auto"/>
        <w:bottom w:val="none" w:sz="0" w:space="0" w:color="auto"/>
        <w:right w:val="none" w:sz="0" w:space="0" w:color="auto"/>
      </w:divBdr>
      <w:divsChild>
        <w:div w:id="987854615">
          <w:marLeft w:val="0"/>
          <w:marRight w:val="0"/>
          <w:marTop w:val="0"/>
          <w:marBottom w:val="0"/>
          <w:divBdr>
            <w:top w:val="none" w:sz="0" w:space="0" w:color="auto"/>
            <w:left w:val="none" w:sz="0" w:space="0" w:color="auto"/>
            <w:bottom w:val="none" w:sz="0" w:space="0" w:color="auto"/>
            <w:right w:val="none" w:sz="0" w:space="0" w:color="auto"/>
          </w:divBdr>
        </w:div>
        <w:div w:id="1754815599">
          <w:marLeft w:val="0"/>
          <w:marRight w:val="0"/>
          <w:marTop w:val="0"/>
          <w:marBottom w:val="0"/>
          <w:divBdr>
            <w:top w:val="none" w:sz="0" w:space="0" w:color="auto"/>
            <w:left w:val="none" w:sz="0" w:space="0" w:color="auto"/>
            <w:bottom w:val="none" w:sz="0" w:space="0" w:color="auto"/>
            <w:right w:val="none" w:sz="0" w:space="0" w:color="auto"/>
          </w:divBdr>
        </w:div>
        <w:div w:id="1115488372">
          <w:marLeft w:val="0"/>
          <w:marRight w:val="0"/>
          <w:marTop w:val="0"/>
          <w:marBottom w:val="0"/>
          <w:divBdr>
            <w:top w:val="none" w:sz="0" w:space="0" w:color="auto"/>
            <w:left w:val="none" w:sz="0" w:space="0" w:color="auto"/>
            <w:bottom w:val="none" w:sz="0" w:space="0" w:color="auto"/>
            <w:right w:val="none" w:sz="0" w:space="0" w:color="auto"/>
          </w:divBdr>
        </w:div>
        <w:div w:id="1878157033">
          <w:marLeft w:val="0"/>
          <w:marRight w:val="0"/>
          <w:marTop w:val="0"/>
          <w:marBottom w:val="0"/>
          <w:divBdr>
            <w:top w:val="none" w:sz="0" w:space="0" w:color="auto"/>
            <w:left w:val="none" w:sz="0" w:space="0" w:color="auto"/>
            <w:bottom w:val="none" w:sz="0" w:space="0" w:color="auto"/>
            <w:right w:val="none" w:sz="0" w:space="0" w:color="auto"/>
          </w:divBdr>
        </w:div>
        <w:div w:id="623779836">
          <w:marLeft w:val="0"/>
          <w:marRight w:val="0"/>
          <w:marTop w:val="0"/>
          <w:marBottom w:val="0"/>
          <w:divBdr>
            <w:top w:val="none" w:sz="0" w:space="0" w:color="auto"/>
            <w:left w:val="none" w:sz="0" w:space="0" w:color="auto"/>
            <w:bottom w:val="none" w:sz="0" w:space="0" w:color="auto"/>
            <w:right w:val="none" w:sz="0" w:space="0" w:color="auto"/>
          </w:divBdr>
        </w:div>
        <w:div w:id="359823091">
          <w:marLeft w:val="0"/>
          <w:marRight w:val="0"/>
          <w:marTop w:val="0"/>
          <w:marBottom w:val="0"/>
          <w:divBdr>
            <w:top w:val="none" w:sz="0" w:space="0" w:color="auto"/>
            <w:left w:val="none" w:sz="0" w:space="0" w:color="auto"/>
            <w:bottom w:val="none" w:sz="0" w:space="0" w:color="auto"/>
            <w:right w:val="none" w:sz="0" w:space="0" w:color="auto"/>
          </w:divBdr>
        </w:div>
        <w:div w:id="1665009257">
          <w:marLeft w:val="0"/>
          <w:marRight w:val="0"/>
          <w:marTop w:val="0"/>
          <w:marBottom w:val="0"/>
          <w:divBdr>
            <w:top w:val="none" w:sz="0" w:space="0" w:color="auto"/>
            <w:left w:val="none" w:sz="0" w:space="0" w:color="auto"/>
            <w:bottom w:val="none" w:sz="0" w:space="0" w:color="auto"/>
            <w:right w:val="none" w:sz="0" w:space="0" w:color="auto"/>
          </w:divBdr>
        </w:div>
        <w:div w:id="56822102">
          <w:marLeft w:val="0"/>
          <w:marRight w:val="0"/>
          <w:marTop w:val="0"/>
          <w:marBottom w:val="0"/>
          <w:divBdr>
            <w:top w:val="none" w:sz="0" w:space="0" w:color="auto"/>
            <w:left w:val="none" w:sz="0" w:space="0" w:color="auto"/>
            <w:bottom w:val="none" w:sz="0" w:space="0" w:color="auto"/>
            <w:right w:val="none" w:sz="0" w:space="0" w:color="auto"/>
          </w:divBdr>
        </w:div>
        <w:div w:id="1170363939">
          <w:marLeft w:val="0"/>
          <w:marRight w:val="0"/>
          <w:marTop w:val="0"/>
          <w:marBottom w:val="0"/>
          <w:divBdr>
            <w:top w:val="none" w:sz="0" w:space="0" w:color="auto"/>
            <w:left w:val="none" w:sz="0" w:space="0" w:color="auto"/>
            <w:bottom w:val="none" w:sz="0" w:space="0" w:color="auto"/>
            <w:right w:val="none" w:sz="0" w:space="0" w:color="auto"/>
          </w:divBdr>
        </w:div>
        <w:div w:id="767195241">
          <w:marLeft w:val="0"/>
          <w:marRight w:val="0"/>
          <w:marTop w:val="0"/>
          <w:marBottom w:val="0"/>
          <w:divBdr>
            <w:top w:val="none" w:sz="0" w:space="0" w:color="auto"/>
            <w:left w:val="none" w:sz="0" w:space="0" w:color="auto"/>
            <w:bottom w:val="none" w:sz="0" w:space="0" w:color="auto"/>
            <w:right w:val="none" w:sz="0" w:space="0" w:color="auto"/>
          </w:divBdr>
        </w:div>
        <w:div w:id="2050183821">
          <w:marLeft w:val="0"/>
          <w:marRight w:val="0"/>
          <w:marTop w:val="0"/>
          <w:marBottom w:val="0"/>
          <w:divBdr>
            <w:top w:val="none" w:sz="0" w:space="0" w:color="auto"/>
            <w:left w:val="none" w:sz="0" w:space="0" w:color="auto"/>
            <w:bottom w:val="none" w:sz="0" w:space="0" w:color="auto"/>
            <w:right w:val="none" w:sz="0" w:space="0" w:color="auto"/>
          </w:divBdr>
        </w:div>
        <w:div w:id="225260951">
          <w:marLeft w:val="0"/>
          <w:marRight w:val="0"/>
          <w:marTop w:val="0"/>
          <w:marBottom w:val="0"/>
          <w:divBdr>
            <w:top w:val="none" w:sz="0" w:space="0" w:color="auto"/>
            <w:left w:val="none" w:sz="0" w:space="0" w:color="auto"/>
            <w:bottom w:val="none" w:sz="0" w:space="0" w:color="auto"/>
            <w:right w:val="none" w:sz="0" w:space="0" w:color="auto"/>
          </w:divBdr>
        </w:div>
        <w:div w:id="1952780752">
          <w:marLeft w:val="0"/>
          <w:marRight w:val="0"/>
          <w:marTop w:val="0"/>
          <w:marBottom w:val="0"/>
          <w:divBdr>
            <w:top w:val="none" w:sz="0" w:space="0" w:color="auto"/>
            <w:left w:val="none" w:sz="0" w:space="0" w:color="auto"/>
            <w:bottom w:val="none" w:sz="0" w:space="0" w:color="auto"/>
            <w:right w:val="none" w:sz="0" w:space="0" w:color="auto"/>
          </w:divBdr>
        </w:div>
        <w:div w:id="1388725610">
          <w:marLeft w:val="0"/>
          <w:marRight w:val="0"/>
          <w:marTop w:val="0"/>
          <w:marBottom w:val="0"/>
          <w:divBdr>
            <w:top w:val="none" w:sz="0" w:space="0" w:color="auto"/>
            <w:left w:val="none" w:sz="0" w:space="0" w:color="auto"/>
            <w:bottom w:val="none" w:sz="0" w:space="0" w:color="auto"/>
            <w:right w:val="none" w:sz="0" w:space="0" w:color="auto"/>
          </w:divBdr>
        </w:div>
        <w:div w:id="370687929">
          <w:marLeft w:val="0"/>
          <w:marRight w:val="0"/>
          <w:marTop w:val="0"/>
          <w:marBottom w:val="0"/>
          <w:divBdr>
            <w:top w:val="none" w:sz="0" w:space="0" w:color="auto"/>
            <w:left w:val="none" w:sz="0" w:space="0" w:color="auto"/>
            <w:bottom w:val="none" w:sz="0" w:space="0" w:color="auto"/>
            <w:right w:val="none" w:sz="0" w:space="0" w:color="auto"/>
          </w:divBdr>
        </w:div>
        <w:div w:id="792016415">
          <w:marLeft w:val="0"/>
          <w:marRight w:val="0"/>
          <w:marTop w:val="0"/>
          <w:marBottom w:val="0"/>
          <w:divBdr>
            <w:top w:val="none" w:sz="0" w:space="0" w:color="auto"/>
            <w:left w:val="none" w:sz="0" w:space="0" w:color="auto"/>
            <w:bottom w:val="none" w:sz="0" w:space="0" w:color="auto"/>
            <w:right w:val="none" w:sz="0" w:space="0" w:color="auto"/>
          </w:divBdr>
        </w:div>
        <w:div w:id="1493907958">
          <w:marLeft w:val="0"/>
          <w:marRight w:val="0"/>
          <w:marTop w:val="0"/>
          <w:marBottom w:val="0"/>
          <w:divBdr>
            <w:top w:val="none" w:sz="0" w:space="0" w:color="auto"/>
            <w:left w:val="none" w:sz="0" w:space="0" w:color="auto"/>
            <w:bottom w:val="none" w:sz="0" w:space="0" w:color="auto"/>
            <w:right w:val="none" w:sz="0" w:space="0" w:color="auto"/>
          </w:divBdr>
        </w:div>
        <w:div w:id="835805162">
          <w:marLeft w:val="0"/>
          <w:marRight w:val="0"/>
          <w:marTop w:val="0"/>
          <w:marBottom w:val="0"/>
          <w:divBdr>
            <w:top w:val="none" w:sz="0" w:space="0" w:color="auto"/>
            <w:left w:val="none" w:sz="0" w:space="0" w:color="auto"/>
            <w:bottom w:val="none" w:sz="0" w:space="0" w:color="auto"/>
            <w:right w:val="none" w:sz="0" w:space="0" w:color="auto"/>
          </w:divBdr>
        </w:div>
        <w:div w:id="747848746">
          <w:marLeft w:val="0"/>
          <w:marRight w:val="0"/>
          <w:marTop w:val="0"/>
          <w:marBottom w:val="0"/>
          <w:divBdr>
            <w:top w:val="none" w:sz="0" w:space="0" w:color="auto"/>
            <w:left w:val="none" w:sz="0" w:space="0" w:color="auto"/>
            <w:bottom w:val="none" w:sz="0" w:space="0" w:color="auto"/>
            <w:right w:val="none" w:sz="0" w:space="0" w:color="auto"/>
          </w:divBdr>
        </w:div>
        <w:div w:id="376515262">
          <w:marLeft w:val="0"/>
          <w:marRight w:val="0"/>
          <w:marTop w:val="0"/>
          <w:marBottom w:val="0"/>
          <w:divBdr>
            <w:top w:val="none" w:sz="0" w:space="0" w:color="auto"/>
            <w:left w:val="none" w:sz="0" w:space="0" w:color="auto"/>
            <w:bottom w:val="none" w:sz="0" w:space="0" w:color="auto"/>
            <w:right w:val="none" w:sz="0" w:space="0" w:color="auto"/>
          </w:divBdr>
        </w:div>
        <w:div w:id="1308708857">
          <w:marLeft w:val="0"/>
          <w:marRight w:val="0"/>
          <w:marTop w:val="0"/>
          <w:marBottom w:val="0"/>
          <w:divBdr>
            <w:top w:val="none" w:sz="0" w:space="0" w:color="auto"/>
            <w:left w:val="none" w:sz="0" w:space="0" w:color="auto"/>
            <w:bottom w:val="none" w:sz="0" w:space="0" w:color="auto"/>
            <w:right w:val="none" w:sz="0" w:space="0" w:color="auto"/>
          </w:divBdr>
        </w:div>
      </w:divsChild>
    </w:div>
    <w:div w:id="1209074443">
      <w:bodyDiv w:val="1"/>
      <w:marLeft w:val="0"/>
      <w:marRight w:val="0"/>
      <w:marTop w:val="0"/>
      <w:marBottom w:val="0"/>
      <w:divBdr>
        <w:top w:val="none" w:sz="0" w:space="0" w:color="auto"/>
        <w:left w:val="none" w:sz="0" w:space="0" w:color="auto"/>
        <w:bottom w:val="none" w:sz="0" w:space="0" w:color="auto"/>
        <w:right w:val="none" w:sz="0" w:space="0" w:color="auto"/>
      </w:divBdr>
    </w:div>
    <w:div w:id="212808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EDAC79-F76F-4D8E-8108-C50AB44B6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cp:lastModifiedBy>
  <cp:revision>17</cp:revision>
  <cp:lastPrinted>2022-11-09T07:56:00Z</cp:lastPrinted>
  <dcterms:created xsi:type="dcterms:W3CDTF">2022-11-06T05:46:00Z</dcterms:created>
  <dcterms:modified xsi:type="dcterms:W3CDTF">2022-11-09T07:57:00Z</dcterms:modified>
</cp:coreProperties>
</file>